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FA5A9" w14:textId="712BD54D" w:rsidR="00EC3829" w:rsidRDefault="00942B87" w:rsidP="007D6531">
      <w:pPr>
        <w:spacing w:before="120" w:after="120"/>
        <w:jc w:val="both"/>
        <w:rPr>
          <w:b/>
        </w:rPr>
      </w:pPr>
      <w:r>
        <w:rPr>
          <w:b/>
        </w:rPr>
        <w:t xml:space="preserve">Sample </w:t>
      </w:r>
      <w:r w:rsidR="00EC3829">
        <w:rPr>
          <w:b/>
        </w:rPr>
        <w:t xml:space="preserve">Terms of Reference for </w:t>
      </w:r>
      <w:r w:rsidR="003C57DA">
        <w:rPr>
          <w:b/>
        </w:rPr>
        <w:t xml:space="preserve">Targeted </w:t>
      </w:r>
      <w:r w:rsidR="00AD0F39">
        <w:rPr>
          <w:b/>
        </w:rPr>
        <w:t>Data Quality Review</w:t>
      </w:r>
      <w:r>
        <w:rPr>
          <w:b/>
        </w:rPr>
        <w:t xml:space="preserve"> </w:t>
      </w:r>
    </w:p>
    <w:tbl>
      <w:tblPr>
        <w:tblStyle w:val="TableGrid"/>
        <w:tblW w:w="89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4394"/>
        <w:gridCol w:w="1701"/>
        <w:gridCol w:w="1289"/>
      </w:tblGrid>
      <w:tr w:rsidR="004F4784" w:rsidRPr="004F4784" w14:paraId="476284D6" w14:textId="77777777" w:rsidTr="004F4784">
        <w:tc>
          <w:tcPr>
            <w:tcW w:w="1555" w:type="dxa"/>
          </w:tcPr>
          <w:p w14:paraId="0A54D473" w14:textId="56EE78D1" w:rsidR="004F4784" w:rsidRPr="004F4784" w:rsidRDefault="004F4784" w:rsidP="004F4784">
            <w:pPr>
              <w:spacing w:before="120" w:after="120"/>
              <w:jc w:val="both"/>
              <w:rPr>
                <w:b/>
              </w:rPr>
            </w:pPr>
            <w:r w:rsidRPr="004F4784">
              <w:rPr>
                <w:b/>
              </w:rPr>
              <w:t xml:space="preserve">Country: </w:t>
            </w:r>
          </w:p>
        </w:tc>
        <w:tc>
          <w:tcPr>
            <w:tcW w:w="4394" w:type="dxa"/>
          </w:tcPr>
          <w:p w14:paraId="7366FF04" w14:textId="77777777" w:rsidR="004F4784" w:rsidRPr="004F4784" w:rsidRDefault="004F4784" w:rsidP="004F4784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1701" w:type="dxa"/>
          </w:tcPr>
          <w:p w14:paraId="515221FB" w14:textId="159DD394" w:rsidR="004F4784" w:rsidRPr="004F4784" w:rsidRDefault="004F4784" w:rsidP="004F4784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Year:</w:t>
            </w:r>
          </w:p>
        </w:tc>
        <w:tc>
          <w:tcPr>
            <w:tcW w:w="1289" w:type="dxa"/>
          </w:tcPr>
          <w:p w14:paraId="0AB7C739" w14:textId="3009FDA8" w:rsidR="004F4784" w:rsidRPr="004F4784" w:rsidRDefault="004F4784" w:rsidP="004F4784">
            <w:pPr>
              <w:spacing w:before="120" w:after="120"/>
              <w:jc w:val="both"/>
              <w:rPr>
                <w:b/>
              </w:rPr>
            </w:pPr>
          </w:p>
        </w:tc>
      </w:tr>
    </w:tbl>
    <w:p w14:paraId="4E634738" w14:textId="77777777" w:rsidR="00B34925" w:rsidRDefault="00B34925" w:rsidP="00AB54C2">
      <w:pPr>
        <w:spacing w:after="0"/>
        <w:jc w:val="both"/>
        <w:rPr>
          <w:b/>
        </w:rPr>
      </w:pPr>
    </w:p>
    <w:p w14:paraId="51B00EE0" w14:textId="77777777" w:rsidR="005B1F3F" w:rsidRPr="00AE28DF" w:rsidRDefault="005B1F3F" w:rsidP="00AB54C2">
      <w:pPr>
        <w:spacing w:after="0"/>
        <w:jc w:val="both"/>
        <w:rPr>
          <w:b/>
        </w:rPr>
      </w:pPr>
      <w:r w:rsidRPr="00AE28DF">
        <w:rPr>
          <w:b/>
        </w:rPr>
        <w:t>Background</w:t>
      </w:r>
    </w:p>
    <w:p w14:paraId="6A3797EA" w14:textId="4323752B" w:rsidR="00F57ED4" w:rsidRPr="00AE28DF" w:rsidRDefault="00F57ED4" w:rsidP="00AB54C2">
      <w:pPr>
        <w:pStyle w:val="Default"/>
        <w:spacing w:line="276" w:lineRule="auto"/>
        <w:jc w:val="both"/>
        <w:rPr>
          <w:rFonts w:eastAsia="Times New Roman" w:cs="Times New Roman"/>
          <w:sz w:val="22"/>
          <w:szCs w:val="22"/>
        </w:rPr>
      </w:pPr>
      <w:r w:rsidRPr="00AE28DF">
        <w:rPr>
          <w:sz w:val="22"/>
          <w:szCs w:val="22"/>
        </w:rPr>
        <w:t>The purpose of the Global Fund’s investments is to achieve positive health impact. While quantitative assessment of grant performance is necessary</w:t>
      </w:r>
      <w:r w:rsidR="00D0329E">
        <w:rPr>
          <w:sz w:val="22"/>
          <w:szCs w:val="22"/>
        </w:rPr>
        <w:t xml:space="preserve"> to measure impact</w:t>
      </w:r>
      <w:r w:rsidRPr="00AE28DF">
        <w:rPr>
          <w:sz w:val="22"/>
          <w:szCs w:val="22"/>
        </w:rPr>
        <w:t>,</w:t>
      </w:r>
      <w:r w:rsidRPr="00AE28DF">
        <w:rPr>
          <w:iCs/>
          <w:sz w:val="22"/>
          <w:szCs w:val="22"/>
          <w:lang w:val="en-US"/>
        </w:rPr>
        <w:t xml:space="preserve"> a focus on quality, efficiency and effectiveness of services is critical to maintain</w:t>
      </w:r>
      <w:r w:rsidR="004F4784">
        <w:rPr>
          <w:iCs/>
          <w:sz w:val="22"/>
          <w:szCs w:val="22"/>
          <w:lang w:val="en-US"/>
        </w:rPr>
        <w:t>ing</w:t>
      </w:r>
      <w:r w:rsidRPr="00AE28DF">
        <w:rPr>
          <w:iCs/>
          <w:sz w:val="22"/>
          <w:szCs w:val="22"/>
          <w:lang w:val="en-US"/>
        </w:rPr>
        <w:t xml:space="preserve"> impact. This includes the collection and analysis of valid and reliable epidemiological and service data at the site, district, national and global </w:t>
      </w:r>
      <w:r w:rsidRPr="00AE28DF">
        <w:rPr>
          <w:rFonts w:eastAsia="Times New Roman" w:cs="Times New Roman"/>
          <w:sz w:val="22"/>
          <w:szCs w:val="22"/>
        </w:rPr>
        <w:t xml:space="preserve">levels. This focus on </w:t>
      </w:r>
      <w:r w:rsidR="006A5838">
        <w:rPr>
          <w:rFonts w:eastAsia="Times New Roman" w:cs="Times New Roman"/>
          <w:sz w:val="22"/>
          <w:szCs w:val="22"/>
        </w:rPr>
        <w:t xml:space="preserve">data </w:t>
      </w:r>
      <w:r w:rsidRPr="00AE28DF">
        <w:rPr>
          <w:rFonts w:eastAsia="Times New Roman" w:cs="Times New Roman"/>
          <w:sz w:val="22"/>
          <w:szCs w:val="22"/>
        </w:rPr>
        <w:t xml:space="preserve">quality </w:t>
      </w:r>
      <w:r w:rsidR="006A5838">
        <w:rPr>
          <w:rFonts w:eastAsia="Times New Roman" w:cs="Times New Roman"/>
          <w:sz w:val="22"/>
          <w:szCs w:val="22"/>
        </w:rPr>
        <w:t xml:space="preserve">also </w:t>
      </w:r>
      <w:r w:rsidRPr="00AE28DF">
        <w:rPr>
          <w:rFonts w:eastAsia="Times New Roman" w:cs="Times New Roman"/>
          <w:sz w:val="22"/>
          <w:szCs w:val="22"/>
        </w:rPr>
        <w:t xml:space="preserve">provides a basis for assurance and risk mitigation activities.  </w:t>
      </w:r>
    </w:p>
    <w:p w14:paraId="71CBE577" w14:textId="77777777" w:rsidR="00F57ED4" w:rsidRPr="00AE28DF" w:rsidRDefault="00F57ED4" w:rsidP="00AB54C2">
      <w:pPr>
        <w:pStyle w:val="Default"/>
        <w:spacing w:line="276" w:lineRule="auto"/>
        <w:jc w:val="both"/>
        <w:rPr>
          <w:rFonts w:eastAsia="Times New Roman" w:cs="Times New Roman"/>
          <w:sz w:val="22"/>
          <w:szCs w:val="22"/>
        </w:rPr>
      </w:pPr>
    </w:p>
    <w:p w14:paraId="362EF0EE" w14:textId="4252BFDF" w:rsidR="00F57ED4" w:rsidRPr="00AE28DF" w:rsidRDefault="00F57ED4" w:rsidP="00AB54C2">
      <w:pPr>
        <w:spacing w:after="0"/>
        <w:jc w:val="both"/>
      </w:pPr>
      <w:r w:rsidRPr="00AE28DF">
        <w:t>To use data with confidence in program management, decision</w:t>
      </w:r>
      <w:r w:rsidR="004F4784">
        <w:t>-</w:t>
      </w:r>
      <w:r w:rsidRPr="00AE28DF">
        <w:t xml:space="preserve">makers must be assured </w:t>
      </w:r>
      <w:r w:rsidR="00DB0485">
        <w:t>of the quality of the program data collected.</w:t>
      </w:r>
      <w:r w:rsidRPr="00AE28DF">
        <w:t xml:space="preserve"> </w:t>
      </w:r>
      <w:r w:rsidRPr="00AE28DF">
        <w:rPr>
          <w:rFonts w:cstheme="minorHAnsi"/>
        </w:rPr>
        <w:t>Key dimensions of data quality to be assessed within programs include:</w:t>
      </w:r>
    </w:p>
    <w:p w14:paraId="41DDA71D" w14:textId="7B97B243" w:rsidR="00F57ED4" w:rsidRPr="00AE28DF" w:rsidRDefault="00F57ED4" w:rsidP="00AB54C2">
      <w:pPr>
        <w:pStyle w:val="ListParagraph"/>
        <w:numPr>
          <w:ilvl w:val="0"/>
          <w:numId w:val="2"/>
        </w:numPr>
        <w:spacing w:before="120" w:after="0"/>
        <w:ind w:left="1134" w:hanging="567"/>
        <w:contextualSpacing w:val="0"/>
        <w:jc w:val="both"/>
        <w:rPr>
          <w:rFonts w:cs="Arial"/>
          <w:bCs/>
          <w:kern w:val="24"/>
        </w:rPr>
      </w:pPr>
      <w:r w:rsidRPr="00AE28DF">
        <w:rPr>
          <w:rFonts w:cs="Arial"/>
          <w:bCs/>
          <w:i/>
          <w:kern w:val="24"/>
        </w:rPr>
        <w:t>Completeness and timeliness</w:t>
      </w:r>
      <w:r w:rsidRPr="00AE28DF">
        <w:rPr>
          <w:rFonts w:cs="Arial"/>
          <w:bCs/>
          <w:kern w:val="24"/>
        </w:rPr>
        <w:t>:</w:t>
      </w:r>
      <w:r w:rsidRPr="00AE28DF">
        <w:t xml:space="preserve"> Sufficient information available to make decisions about the health of the population and target resources to improve health system coverage, efficiency and quality.</w:t>
      </w:r>
    </w:p>
    <w:p w14:paraId="6F60D667" w14:textId="34B4C7EA" w:rsidR="00F57ED4" w:rsidRPr="00AE28DF" w:rsidRDefault="00F57ED4" w:rsidP="00AB54C2">
      <w:pPr>
        <w:pStyle w:val="ListParagraph"/>
        <w:numPr>
          <w:ilvl w:val="0"/>
          <w:numId w:val="2"/>
        </w:numPr>
        <w:spacing w:before="120" w:after="0"/>
        <w:ind w:left="1134" w:hanging="567"/>
        <w:contextualSpacing w:val="0"/>
        <w:jc w:val="both"/>
        <w:rPr>
          <w:rFonts w:cs="Arial"/>
        </w:rPr>
      </w:pPr>
      <w:r w:rsidRPr="00AE28DF">
        <w:rPr>
          <w:i/>
        </w:rPr>
        <w:t>Consistency and reliability</w:t>
      </w:r>
      <w:r w:rsidRPr="00AE28DF">
        <w:t>: In order to compare results confidently geographically and across time periods. This includes both i</w:t>
      </w:r>
      <w:r w:rsidRPr="00AE28DF">
        <w:rPr>
          <w:rFonts w:cs="Arial"/>
        </w:rPr>
        <w:t>nternal consistency of reported data (e.g. over time, between related indicators) and external consistency (e.g. comparability of routine data with population</w:t>
      </w:r>
      <w:r w:rsidR="004F4784">
        <w:rPr>
          <w:rFonts w:cs="Arial"/>
        </w:rPr>
        <w:t>-</w:t>
      </w:r>
      <w:r w:rsidRPr="00AE28DF">
        <w:rPr>
          <w:rFonts w:cs="Arial"/>
        </w:rPr>
        <w:t>based survey values from the same period, as well as between program data, surveillance data and values).</w:t>
      </w:r>
    </w:p>
    <w:p w14:paraId="710E2992" w14:textId="77777777" w:rsidR="00AE28DF" w:rsidRPr="00B34925" w:rsidRDefault="00F57ED4" w:rsidP="00AB54C2">
      <w:pPr>
        <w:pStyle w:val="ListParagraph"/>
        <w:numPr>
          <w:ilvl w:val="0"/>
          <w:numId w:val="2"/>
        </w:numPr>
        <w:spacing w:before="120" w:after="0"/>
        <w:ind w:left="1134" w:hanging="567"/>
        <w:contextualSpacing w:val="0"/>
        <w:jc w:val="both"/>
        <w:rPr>
          <w:i/>
        </w:rPr>
      </w:pPr>
      <w:r w:rsidRPr="00AE28DF">
        <w:rPr>
          <w:i/>
        </w:rPr>
        <w:t xml:space="preserve">Precision and validity: </w:t>
      </w:r>
      <w:r w:rsidRPr="00AE28DF">
        <w:t>Data are accurate and of sufficient detail to answer questions about the performance of the health system for vulnerable populations</w:t>
      </w:r>
      <w:r w:rsidRPr="00AE28DF">
        <w:rPr>
          <w:i/>
        </w:rPr>
        <w:t xml:space="preserve"> </w:t>
      </w:r>
    </w:p>
    <w:p w14:paraId="0D6DD978" w14:textId="77777777" w:rsidR="004F4784" w:rsidRDefault="004F4784" w:rsidP="00AB54C2">
      <w:pPr>
        <w:spacing w:after="0"/>
        <w:jc w:val="both"/>
      </w:pPr>
    </w:p>
    <w:p w14:paraId="6F39AF4D" w14:textId="5E6BB9C1" w:rsidR="00613223" w:rsidRDefault="00744BDB" w:rsidP="00AB54C2">
      <w:pPr>
        <w:spacing w:after="0"/>
        <w:jc w:val="both"/>
      </w:pPr>
      <w:r>
        <w:t xml:space="preserve">The World Health Organization </w:t>
      </w:r>
      <w:r w:rsidR="00C14A33">
        <w:t xml:space="preserve">(WHO) </w:t>
      </w:r>
      <w:r>
        <w:t>recommends a review of data quality every year to support the national strategic planning and review process, and has develop</w:t>
      </w:r>
      <w:r w:rsidR="006A5838">
        <w:t>ed the WHO Data Quality Review T</w:t>
      </w:r>
      <w:r>
        <w:t xml:space="preserve">oolkit for conducting data quality reviews. The </w:t>
      </w:r>
      <w:r w:rsidR="00EC3344">
        <w:t xml:space="preserve">WHO </w:t>
      </w:r>
      <w:r w:rsidR="006E3B85">
        <w:t xml:space="preserve">Data Quality Review </w:t>
      </w:r>
      <w:r w:rsidR="006A5838">
        <w:t>T</w:t>
      </w:r>
      <w:r w:rsidR="00EC3344">
        <w:t xml:space="preserve">oolkit contains three components: a </w:t>
      </w:r>
      <w:r>
        <w:t xml:space="preserve">desk review </w:t>
      </w:r>
      <w:r w:rsidR="002044FA">
        <w:t>component</w:t>
      </w:r>
      <w:r w:rsidR="003048B7">
        <w:t xml:space="preserve">, </w:t>
      </w:r>
      <w:r>
        <w:t>a facility</w:t>
      </w:r>
      <w:r w:rsidR="004F4784">
        <w:t>-</w:t>
      </w:r>
      <w:r w:rsidR="006A5838">
        <w:t xml:space="preserve"> and district</w:t>
      </w:r>
      <w:r w:rsidR="004F4784">
        <w:t>-</w:t>
      </w:r>
      <w:r>
        <w:t xml:space="preserve">level data </w:t>
      </w:r>
      <w:r w:rsidR="007B6102">
        <w:t xml:space="preserve">quality </w:t>
      </w:r>
      <w:r>
        <w:t>verification component</w:t>
      </w:r>
      <w:r w:rsidR="003048B7">
        <w:t>, and a facility</w:t>
      </w:r>
      <w:r w:rsidR="004F4784">
        <w:t>-</w:t>
      </w:r>
      <w:r w:rsidR="006A5838">
        <w:t xml:space="preserve"> and district</w:t>
      </w:r>
      <w:r w:rsidR="004F4784">
        <w:t>-</w:t>
      </w:r>
      <w:r w:rsidR="003048B7">
        <w:t xml:space="preserve">level </w:t>
      </w:r>
      <w:r w:rsidR="004F4784">
        <w:t>monitoring and evaluation</w:t>
      </w:r>
      <w:r w:rsidR="003048B7">
        <w:t xml:space="preserve"> system</w:t>
      </w:r>
      <w:r w:rsidR="00EC3344">
        <w:t>s</w:t>
      </w:r>
      <w:r w:rsidR="003048B7">
        <w:t xml:space="preserve"> assessment component</w:t>
      </w:r>
      <w:r>
        <w:t xml:space="preserve">. </w:t>
      </w:r>
      <w:r w:rsidRPr="00AE28DF">
        <w:t>In order to conduct the necessa</w:t>
      </w:r>
      <w:r>
        <w:t>ry data quality verification for Global Fund grant portfolio monitoring</w:t>
      </w:r>
      <w:r w:rsidRPr="00AE28DF">
        <w:t xml:space="preserve"> while supporting national</w:t>
      </w:r>
      <w:r>
        <w:t xml:space="preserve"> processes, the Global Fund</w:t>
      </w:r>
      <w:r w:rsidR="00613223">
        <w:t xml:space="preserve"> requires a yearly data quality review component for </w:t>
      </w:r>
      <w:r w:rsidR="00C816CF">
        <w:t>many portfolios</w:t>
      </w:r>
      <w:r w:rsidR="00613223">
        <w:t xml:space="preserve">, and promotes the use of the WHO Data Quality Review </w:t>
      </w:r>
      <w:r w:rsidR="006E3B85">
        <w:t xml:space="preserve">Toolkit </w:t>
      </w:r>
      <w:r w:rsidR="00613223">
        <w:t>for this</w:t>
      </w:r>
      <w:r w:rsidR="004F4784">
        <w:t xml:space="preserve"> purpose</w:t>
      </w:r>
      <w:r w:rsidR="00613223">
        <w:t>. T</w:t>
      </w:r>
      <w:r w:rsidR="00613223" w:rsidRPr="00AE28DF">
        <w:t>he Local Fund Agent</w:t>
      </w:r>
      <w:r w:rsidR="00AC341F">
        <w:t xml:space="preserve"> in </w:t>
      </w:r>
      <w:r w:rsidR="003C57DA">
        <w:t>[</w:t>
      </w:r>
      <w:r w:rsidR="00AC341F" w:rsidRPr="00CF1B90">
        <w:rPr>
          <w:highlight w:val="yellow"/>
        </w:rPr>
        <w:t xml:space="preserve">ENTER </w:t>
      </w:r>
      <w:r w:rsidR="003C57DA" w:rsidRPr="00CF1B90">
        <w:rPr>
          <w:highlight w:val="yellow"/>
        </w:rPr>
        <w:t>COUNTRY</w:t>
      </w:r>
      <w:r w:rsidR="003C57DA">
        <w:t>]</w:t>
      </w:r>
      <w:r w:rsidR="00613223">
        <w:t xml:space="preserve"> will conduct </w:t>
      </w:r>
      <w:r w:rsidR="003C57DA">
        <w:t>a targeted D</w:t>
      </w:r>
      <w:r w:rsidR="00613223">
        <w:t xml:space="preserve">ata </w:t>
      </w:r>
      <w:r w:rsidR="003C57DA">
        <w:t>Q</w:t>
      </w:r>
      <w:r w:rsidR="00613223">
        <w:t xml:space="preserve">uality </w:t>
      </w:r>
      <w:r w:rsidR="003C57DA">
        <w:t>R</w:t>
      </w:r>
      <w:r w:rsidR="00613223">
        <w:t xml:space="preserve">eview based on the WHO Data Quality Review </w:t>
      </w:r>
      <w:r w:rsidR="003C57DA">
        <w:t>T</w:t>
      </w:r>
      <w:r w:rsidR="00613223">
        <w:t>oolkit</w:t>
      </w:r>
      <w:r w:rsidR="006E3B85">
        <w:t>,</w:t>
      </w:r>
      <w:r w:rsidR="00613223">
        <w:t xml:space="preserve"> as described in the following </w:t>
      </w:r>
      <w:r w:rsidR="004F4784">
        <w:t>t</w:t>
      </w:r>
      <w:r w:rsidR="00613223">
        <w:t xml:space="preserve">erms of </w:t>
      </w:r>
      <w:r w:rsidR="004F4784">
        <w:t>r</w:t>
      </w:r>
      <w:r w:rsidR="00613223">
        <w:t>eference.</w:t>
      </w:r>
    </w:p>
    <w:p w14:paraId="1669FFD5" w14:textId="77777777" w:rsidR="005B1F3F" w:rsidRPr="00AE28DF" w:rsidRDefault="005B1F3F" w:rsidP="00AB54C2">
      <w:pPr>
        <w:spacing w:after="0"/>
        <w:jc w:val="both"/>
      </w:pPr>
    </w:p>
    <w:p w14:paraId="7B883EB4" w14:textId="77777777" w:rsidR="00901F3E" w:rsidRPr="00B34925" w:rsidRDefault="005B1F3F" w:rsidP="00AB54C2">
      <w:pPr>
        <w:spacing w:after="0"/>
        <w:jc w:val="both"/>
        <w:rPr>
          <w:b/>
        </w:rPr>
      </w:pPr>
      <w:r w:rsidRPr="00B34925">
        <w:rPr>
          <w:b/>
        </w:rPr>
        <w:t>Objectives</w:t>
      </w:r>
    </w:p>
    <w:p w14:paraId="6DB8F987" w14:textId="65C21061" w:rsidR="00663B1A" w:rsidRDefault="00663B1A" w:rsidP="007D6531">
      <w:pPr>
        <w:pStyle w:val="ListParagraph"/>
        <w:numPr>
          <w:ilvl w:val="0"/>
          <w:numId w:val="5"/>
        </w:numPr>
        <w:spacing w:before="120" w:after="120"/>
        <w:jc w:val="both"/>
      </w:pPr>
      <w:r>
        <w:t>The primary objective is t</w:t>
      </w:r>
      <w:r w:rsidR="00833598">
        <w:t xml:space="preserve">o </w:t>
      </w:r>
      <w:r w:rsidR="00CB09D4">
        <w:t>assess</w:t>
      </w:r>
      <w:r w:rsidR="00833598" w:rsidRPr="00AE28DF">
        <w:t xml:space="preserve"> </w:t>
      </w:r>
      <w:r w:rsidR="00E06D0C">
        <w:t xml:space="preserve">and document </w:t>
      </w:r>
      <w:r w:rsidR="00833598">
        <w:t xml:space="preserve">the </w:t>
      </w:r>
      <w:r w:rsidR="00833598" w:rsidRPr="00AE28DF">
        <w:t>data quality</w:t>
      </w:r>
      <w:r w:rsidR="003D60C4">
        <w:t xml:space="preserve"> and </w:t>
      </w:r>
      <w:r w:rsidR="003203B7">
        <w:t>monitoring and evaluation</w:t>
      </w:r>
      <w:r w:rsidR="003D60C4">
        <w:t xml:space="preserve"> system functioning</w:t>
      </w:r>
      <w:r w:rsidR="00833598" w:rsidRPr="00AE28DF">
        <w:t xml:space="preserve"> of </w:t>
      </w:r>
      <w:r w:rsidR="00833598">
        <w:t>Global Fund</w:t>
      </w:r>
      <w:r w:rsidR="00D11AE6">
        <w:t>-supported</w:t>
      </w:r>
      <w:r w:rsidR="00833598">
        <w:t xml:space="preserve"> programs through </w:t>
      </w:r>
      <w:r w:rsidR="00613223">
        <w:t xml:space="preserve">a </w:t>
      </w:r>
      <w:r w:rsidR="00722EF2">
        <w:t>data quali</w:t>
      </w:r>
      <w:r w:rsidR="008E5EDD">
        <w:t>ty review process that includes</w:t>
      </w:r>
      <w:r w:rsidR="003C57DA">
        <w:t xml:space="preserve"> </w:t>
      </w:r>
    </w:p>
    <w:p w14:paraId="3FB30C00" w14:textId="60FB4F53" w:rsidR="00663B1A" w:rsidRDefault="00663B1A" w:rsidP="007D6531">
      <w:pPr>
        <w:pStyle w:val="ListParagraph"/>
        <w:numPr>
          <w:ilvl w:val="1"/>
          <w:numId w:val="5"/>
        </w:numPr>
        <w:spacing w:before="120" w:after="120"/>
        <w:jc w:val="both"/>
      </w:pPr>
      <w:r>
        <w:t xml:space="preserve">A health </w:t>
      </w:r>
      <w:r w:rsidR="00613223">
        <w:t xml:space="preserve">facility </w:t>
      </w:r>
      <w:r w:rsidR="006A5838">
        <w:t>and a district</w:t>
      </w:r>
      <w:r w:rsidR="003203B7">
        <w:t>-</w:t>
      </w:r>
      <w:r w:rsidR="00613223">
        <w:t xml:space="preserve">level </w:t>
      </w:r>
      <w:r w:rsidR="006A5838">
        <w:t>[</w:t>
      </w:r>
      <w:r w:rsidR="006A5838" w:rsidRPr="00CF1B90">
        <w:rPr>
          <w:highlight w:val="yellow"/>
        </w:rPr>
        <w:t>REFINE BASED ON LEVELS REQUIRED</w:t>
      </w:r>
      <w:r w:rsidR="006A5838">
        <w:t xml:space="preserve">] </w:t>
      </w:r>
      <w:r w:rsidR="00613223">
        <w:t xml:space="preserve">data </w:t>
      </w:r>
      <w:r w:rsidR="003048B7">
        <w:t xml:space="preserve">quality </w:t>
      </w:r>
      <w:r w:rsidR="00613223">
        <w:t>verification</w:t>
      </w:r>
      <w:r w:rsidR="00722EF2">
        <w:t xml:space="preserve">, </w:t>
      </w:r>
    </w:p>
    <w:p w14:paraId="26F7289B" w14:textId="241F072F" w:rsidR="00663B1A" w:rsidRDefault="00663B1A" w:rsidP="007D6531">
      <w:pPr>
        <w:pStyle w:val="ListParagraph"/>
        <w:numPr>
          <w:ilvl w:val="1"/>
          <w:numId w:val="5"/>
        </w:numPr>
        <w:spacing w:before="120" w:after="120"/>
        <w:jc w:val="both"/>
      </w:pPr>
      <w:r>
        <w:t>A</w:t>
      </w:r>
      <w:r w:rsidR="00722EF2">
        <w:t xml:space="preserve"> </w:t>
      </w:r>
      <w:r>
        <w:t xml:space="preserve">health </w:t>
      </w:r>
      <w:r w:rsidR="00722EF2">
        <w:t xml:space="preserve">facility </w:t>
      </w:r>
      <w:r w:rsidR="006A5838">
        <w:t xml:space="preserve">and a district </w:t>
      </w:r>
      <w:r w:rsidR="00722EF2">
        <w:t xml:space="preserve">level </w:t>
      </w:r>
      <w:r w:rsidR="003203B7">
        <w:t>monitoring and evaluation</w:t>
      </w:r>
      <w:r w:rsidR="00722EF2">
        <w:t xml:space="preserve"> system assessment</w:t>
      </w:r>
      <w:r w:rsidR="006A5838">
        <w:t xml:space="preserve"> [</w:t>
      </w:r>
      <w:r w:rsidR="006A5838" w:rsidRPr="00CF1B90">
        <w:rPr>
          <w:highlight w:val="yellow"/>
        </w:rPr>
        <w:t>REFINE BASED ON LEVELS REQUIRED</w:t>
      </w:r>
      <w:r w:rsidR="006A5838">
        <w:t>]</w:t>
      </w:r>
      <w:r w:rsidR="00722EF2">
        <w:t xml:space="preserve">, </w:t>
      </w:r>
      <w:r w:rsidR="00613223">
        <w:t xml:space="preserve">and </w:t>
      </w:r>
    </w:p>
    <w:p w14:paraId="3E46916A" w14:textId="3C29D06B" w:rsidR="00833598" w:rsidRDefault="00663B1A" w:rsidP="007D6531">
      <w:pPr>
        <w:pStyle w:val="ListParagraph"/>
        <w:numPr>
          <w:ilvl w:val="1"/>
          <w:numId w:val="5"/>
        </w:numPr>
        <w:spacing w:before="120" w:after="120"/>
        <w:jc w:val="both"/>
      </w:pPr>
      <w:r>
        <w:lastRenderedPageBreak/>
        <w:t>A</w:t>
      </w:r>
      <w:r w:rsidR="00722EF2">
        <w:t xml:space="preserve"> central </w:t>
      </w:r>
      <w:r w:rsidR="00613223">
        <w:t>desk review</w:t>
      </w:r>
      <w:r w:rsidR="00722EF2">
        <w:t xml:space="preserve"> of data quality indicators</w:t>
      </w:r>
      <w:r w:rsidR="00833598">
        <w:t xml:space="preserve">.  </w:t>
      </w:r>
    </w:p>
    <w:p w14:paraId="576222B2" w14:textId="344B8032" w:rsidR="00663B1A" w:rsidRDefault="003C57DA" w:rsidP="007D6531">
      <w:pPr>
        <w:pStyle w:val="ListParagraph"/>
        <w:spacing w:before="120" w:after="120"/>
        <w:jc w:val="both"/>
      </w:pPr>
      <w:r>
        <w:t>[</w:t>
      </w:r>
      <w:r w:rsidRPr="00CF1B90">
        <w:rPr>
          <w:highlight w:val="yellow"/>
        </w:rPr>
        <w:t xml:space="preserve">REFINE OBJECTIVES TO BE MORE SPECIFIC TO WHAT CAN BE ACHIEVED BASED ON SAMPLING METHODS AND ON CONTEXT OF THE </w:t>
      </w:r>
      <w:r w:rsidR="00C816CF" w:rsidRPr="00CF1B90">
        <w:rPr>
          <w:highlight w:val="yellow"/>
        </w:rPr>
        <w:t>TARGETED DQR</w:t>
      </w:r>
      <w:r>
        <w:t>]:</w:t>
      </w:r>
    </w:p>
    <w:p w14:paraId="2B2D67B2" w14:textId="7F32F59B" w:rsidR="00663B1A" w:rsidRDefault="00663B1A" w:rsidP="007D6531">
      <w:pPr>
        <w:pStyle w:val="ListParagraph"/>
        <w:numPr>
          <w:ilvl w:val="0"/>
          <w:numId w:val="5"/>
        </w:numPr>
        <w:spacing w:before="120" w:after="120"/>
        <w:jc w:val="both"/>
      </w:pPr>
      <w:r>
        <w:t>Secondary objectives are</w:t>
      </w:r>
      <w:r w:rsidR="008E5EDD">
        <w:t>:</w:t>
      </w:r>
      <w:r>
        <w:t xml:space="preserve"> </w:t>
      </w:r>
    </w:p>
    <w:p w14:paraId="396B6D7D" w14:textId="28A26B75" w:rsidR="003C57DA" w:rsidRDefault="003C57DA" w:rsidP="007D6531">
      <w:pPr>
        <w:pStyle w:val="ListParagraph"/>
        <w:spacing w:before="120" w:after="120"/>
        <w:jc w:val="both"/>
      </w:pPr>
      <w:r>
        <w:t>[</w:t>
      </w:r>
      <w:r w:rsidRPr="00CF1B90">
        <w:rPr>
          <w:highlight w:val="yellow"/>
        </w:rPr>
        <w:t>ADD, IF ANY</w:t>
      </w:r>
      <w:r w:rsidR="00CF1B90">
        <w:rPr>
          <w:highlight w:val="yellow"/>
        </w:rPr>
        <w:t>.</w:t>
      </w:r>
      <w:r w:rsidRPr="00CF1B90">
        <w:rPr>
          <w:highlight w:val="yellow"/>
        </w:rPr>
        <w:t xml:space="preserve"> OBJECTIVES SHOULD BE SPECIFIC AND ACHIEVEABLE</w:t>
      </w:r>
      <w:r>
        <w:t>]</w:t>
      </w:r>
    </w:p>
    <w:p w14:paraId="7D4F6CD4" w14:textId="77777777" w:rsidR="003C57DA" w:rsidRDefault="003C57DA" w:rsidP="00AB54C2">
      <w:pPr>
        <w:spacing w:after="0"/>
        <w:jc w:val="both"/>
        <w:rPr>
          <w:b/>
        </w:rPr>
      </w:pPr>
    </w:p>
    <w:p w14:paraId="7B02E024" w14:textId="69542721" w:rsidR="008668D6" w:rsidRPr="003C57DA" w:rsidRDefault="008668D6" w:rsidP="00AB54C2">
      <w:pPr>
        <w:spacing w:after="0"/>
        <w:jc w:val="both"/>
        <w:rPr>
          <w:b/>
        </w:rPr>
      </w:pPr>
      <w:r w:rsidRPr="003C57DA">
        <w:rPr>
          <w:b/>
        </w:rPr>
        <w:t>Scope</w:t>
      </w:r>
    </w:p>
    <w:p w14:paraId="32E50728" w14:textId="77777777" w:rsidR="003203B7" w:rsidRDefault="003203B7" w:rsidP="00AB54C2">
      <w:pPr>
        <w:spacing w:after="0"/>
        <w:jc w:val="both"/>
      </w:pPr>
    </w:p>
    <w:p w14:paraId="3E8101DF" w14:textId="77777777" w:rsidR="003C57DA" w:rsidRDefault="003C57DA" w:rsidP="00AB54C2">
      <w:pPr>
        <w:spacing w:after="0"/>
        <w:jc w:val="both"/>
      </w:pPr>
      <w:r>
        <w:t>Geographic extent:</w:t>
      </w:r>
    </w:p>
    <w:p w14:paraId="7631A6CB" w14:textId="5C2797D3" w:rsidR="003C57DA" w:rsidRDefault="003C57DA" w:rsidP="00AB54C2">
      <w:pPr>
        <w:spacing w:after="0"/>
        <w:jc w:val="both"/>
      </w:pPr>
      <w:r>
        <w:t xml:space="preserve">The </w:t>
      </w:r>
      <w:r w:rsidR="003203B7">
        <w:t>d</w:t>
      </w:r>
      <w:r w:rsidR="00F4358F">
        <w:t xml:space="preserve">ata </w:t>
      </w:r>
      <w:r w:rsidR="003203B7">
        <w:t>v</w:t>
      </w:r>
      <w:r w:rsidR="00F4358F">
        <w:t>erification and</w:t>
      </w:r>
      <w:r w:rsidR="003203B7">
        <w:t xml:space="preserve"> monitoring and evaluation</w:t>
      </w:r>
      <w:r w:rsidR="00F4358F">
        <w:t xml:space="preserve"> </w:t>
      </w:r>
      <w:r w:rsidR="003203B7">
        <w:t>s</w:t>
      </w:r>
      <w:r w:rsidR="00F4358F">
        <w:t xml:space="preserve">ystems </w:t>
      </w:r>
      <w:r w:rsidR="003203B7">
        <w:t>a</w:t>
      </w:r>
      <w:r w:rsidR="00F4358F">
        <w:t xml:space="preserve">ssessment components on the targeted </w:t>
      </w:r>
      <w:r w:rsidR="003203B7">
        <w:t xml:space="preserve">data quality review </w:t>
      </w:r>
      <w:r>
        <w:t>will be conducted in the following geographic areas: [</w:t>
      </w:r>
      <w:r w:rsidRPr="00CF1B90">
        <w:rPr>
          <w:highlight w:val="yellow"/>
        </w:rPr>
        <w:t>ENTER</w:t>
      </w:r>
      <w:r>
        <w:t xml:space="preserve">] </w:t>
      </w:r>
    </w:p>
    <w:p w14:paraId="69D8B154" w14:textId="77777777" w:rsidR="003C57DA" w:rsidRDefault="003C57DA" w:rsidP="00AB54C2">
      <w:pPr>
        <w:spacing w:after="0"/>
        <w:jc w:val="both"/>
      </w:pPr>
    </w:p>
    <w:p w14:paraId="2A7F16C9" w14:textId="75F8549D" w:rsidR="00F4358F" w:rsidRDefault="00F4358F" w:rsidP="00AB54C2">
      <w:pPr>
        <w:pStyle w:val="BodyText"/>
        <w:spacing w:after="0"/>
        <w:jc w:val="both"/>
      </w:pPr>
      <w:r>
        <w:t>Level [</w:t>
      </w:r>
      <w:r w:rsidRPr="00CF1B90">
        <w:rPr>
          <w:highlight w:val="yellow"/>
        </w:rPr>
        <w:t>REFINE (ADD/DELETE) BASED ON COUNTRY</w:t>
      </w:r>
      <w:r w:rsidR="003203B7">
        <w:rPr>
          <w:highlight w:val="yellow"/>
        </w:rPr>
        <w:t>-</w:t>
      </w:r>
      <w:r w:rsidRPr="00CF1B90">
        <w:rPr>
          <w:highlight w:val="yellow"/>
        </w:rPr>
        <w:t>SPECIFIC ACTIVITY REQUIREMENTS</w:t>
      </w:r>
      <w:r>
        <w:t xml:space="preserve">]: </w:t>
      </w:r>
    </w:p>
    <w:p w14:paraId="6899D9DC" w14:textId="0294553E" w:rsidR="00F4358F" w:rsidRDefault="00F4358F" w:rsidP="00AB54C2">
      <w:pPr>
        <w:pStyle w:val="BodyText"/>
        <w:numPr>
          <w:ilvl w:val="0"/>
          <w:numId w:val="18"/>
        </w:numPr>
        <w:spacing w:before="120" w:after="0"/>
        <w:ind w:left="1134" w:hanging="567"/>
        <w:jc w:val="both"/>
      </w:pPr>
      <w:r>
        <w:t>The health facility data verification will use facility</w:t>
      </w:r>
      <w:r w:rsidR="003203B7">
        <w:t>-</w:t>
      </w:r>
      <w:r>
        <w:t>level data gathered during field visits to the sampled health facility sites.</w:t>
      </w:r>
    </w:p>
    <w:p w14:paraId="7147B9A4" w14:textId="2A1B32FF" w:rsidR="00F4358F" w:rsidRDefault="00F4358F" w:rsidP="00AB54C2">
      <w:pPr>
        <w:pStyle w:val="BodyText"/>
        <w:numPr>
          <w:ilvl w:val="0"/>
          <w:numId w:val="18"/>
        </w:numPr>
        <w:spacing w:before="120" w:after="0"/>
        <w:ind w:left="1134" w:hanging="567"/>
        <w:jc w:val="both"/>
      </w:pPr>
      <w:r>
        <w:t xml:space="preserve">The district data verification will use </w:t>
      </w:r>
      <w:r w:rsidR="003203B7">
        <w:t>district-</w:t>
      </w:r>
      <w:r>
        <w:t>level data gathered during field visits to the sampled district sites.</w:t>
      </w:r>
    </w:p>
    <w:p w14:paraId="67A9B7EB" w14:textId="4B81FC1D" w:rsidR="00F4358F" w:rsidRDefault="00F4358F" w:rsidP="00AB54C2">
      <w:pPr>
        <w:pStyle w:val="BodyText"/>
        <w:numPr>
          <w:ilvl w:val="0"/>
          <w:numId w:val="18"/>
        </w:numPr>
        <w:spacing w:before="120" w:after="0"/>
        <w:ind w:left="1134" w:hanging="567"/>
        <w:jc w:val="both"/>
      </w:pPr>
      <w:r>
        <w:t xml:space="preserve">The health facility </w:t>
      </w:r>
      <w:r w:rsidR="003203B7">
        <w:t>monitoring and evaluation</w:t>
      </w:r>
      <w:r>
        <w:t xml:space="preserve"> </w:t>
      </w:r>
      <w:r w:rsidR="003203B7">
        <w:t>s</w:t>
      </w:r>
      <w:r>
        <w:t xml:space="preserve">ystem </w:t>
      </w:r>
      <w:r w:rsidR="003203B7">
        <w:t>a</w:t>
      </w:r>
      <w:r>
        <w:t>ssessment will use health facility data gathered during field visits to the sampled health facility sites.</w:t>
      </w:r>
    </w:p>
    <w:p w14:paraId="7501AF93" w14:textId="4F38CD0D" w:rsidR="00F4358F" w:rsidRDefault="00F4358F" w:rsidP="00AB54C2">
      <w:pPr>
        <w:pStyle w:val="BodyText"/>
        <w:numPr>
          <w:ilvl w:val="0"/>
          <w:numId w:val="18"/>
        </w:numPr>
        <w:spacing w:before="120" w:after="0"/>
        <w:ind w:left="1134" w:hanging="567"/>
        <w:jc w:val="both"/>
      </w:pPr>
      <w:r>
        <w:t>The health facility</w:t>
      </w:r>
      <w:r w:rsidR="003203B7">
        <w:t xml:space="preserve"> monitoring and evaluation</w:t>
      </w:r>
      <w:r>
        <w:t xml:space="preserve"> </w:t>
      </w:r>
      <w:r w:rsidR="003203B7">
        <w:t>s</w:t>
      </w:r>
      <w:r>
        <w:t xml:space="preserve">ystem </w:t>
      </w:r>
      <w:r w:rsidR="003203B7">
        <w:t>a</w:t>
      </w:r>
      <w:r>
        <w:t>ssessment will use district data gathered during field visits to the sampled district sites.</w:t>
      </w:r>
    </w:p>
    <w:p w14:paraId="5CB9883F" w14:textId="296C1B16" w:rsidR="00F4358F" w:rsidRDefault="00F4358F" w:rsidP="00AB54C2">
      <w:pPr>
        <w:pStyle w:val="BodyText"/>
        <w:numPr>
          <w:ilvl w:val="0"/>
          <w:numId w:val="18"/>
        </w:numPr>
        <w:spacing w:before="120" w:after="0"/>
        <w:ind w:left="1134" w:hanging="567"/>
        <w:jc w:val="both"/>
      </w:pPr>
      <w:r>
        <w:t xml:space="preserve">The </w:t>
      </w:r>
      <w:r w:rsidR="003203B7">
        <w:t>d</w:t>
      </w:r>
      <w:r>
        <w:t xml:space="preserve">esk </w:t>
      </w:r>
      <w:r w:rsidR="003203B7">
        <w:t>r</w:t>
      </w:r>
      <w:r>
        <w:t>eview should use data available centrally at the national level. T</w:t>
      </w:r>
      <w:r w:rsidRPr="00B84D46">
        <w:t xml:space="preserve">he </w:t>
      </w:r>
      <w:r>
        <w:t>d</w:t>
      </w:r>
      <w:r w:rsidRPr="00B84D46">
        <w:t xml:space="preserve">esk </w:t>
      </w:r>
      <w:r>
        <w:t>r</w:t>
      </w:r>
      <w:r w:rsidRPr="00B84D46">
        <w:t>eview</w:t>
      </w:r>
      <w:r>
        <w:t xml:space="preserve"> will review centrally held reports of</w:t>
      </w:r>
      <w:r w:rsidRPr="00B84D46">
        <w:t xml:space="preserve"> monthly </w:t>
      </w:r>
      <w:r>
        <w:t xml:space="preserve">or quarterly </w:t>
      </w:r>
      <w:r w:rsidRPr="00B84D46">
        <w:t xml:space="preserve">data for the most recent reporting year and annual aggregated data for the last three </w:t>
      </w:r>
      <w:r>
        <w:t>reporting years for the</w:t>
      </w:r>
      <w:r w:rsidRPr="00B84D46">
        <w:t xml:space="preserve"> </w:t>
      </w:r>
      <w:r>
        <w:t xml:space="preserve">selected program </w:t>
      </w:r>
      <w:r w:rsidRPr="00B84D46">
        <w:t>indicators</w:t>
      </w:r>
      <w:r>
        <w:t xml:space="preserve"> listed </w:t>
      </w:r>
      <w:r w:rsidR="00C816CF">
        <w:t>below</w:t>
      </w:r>
      <w:r w:rsidRPr="00B84D46">
        <w:t>.</w:t>
      </w:r>
      <w:r>
        <w:t xml:space="preserve"> The </w:t>
      </w:r>
      <w:r w:rsidR="003203B7">
        <w:t>d</w:t>
      </w:r>
      <w:r>
        <w:t xml:space="preserve">esk </w:t>
      </w:r>
      <w:r w:rsidR="003203B7">
        <w:t>r</w:t>
      </w:r>
      <w:r>
        <w:t xml:space="preserve">eview is described in more detail in the </w:t>
      </w:r>
      <w:r w:rsidR="003203B7">
        <w:t>“</w:t>
      </w:r>
      <w:r>
        <w:t>Task</w:t>
      </w:r>
      <w:r w:rsidR="00C816CF">
        <w:t>s</w:t>
      </w:r>
      <w:r w:rsidR="003203B7">
        <w:t>”</w:t>
      </w:r>
      <w:r>
        <w:t xml:space="preserve"> section below. </w:t>
      </w:r>
    </w:p>
    <w:p w14:paraId="12CBAB80" w14:textId="77777777" w:rsidR="00F4358F" w:rsidRDefault="00F4358F" w:rsidP="00AB54C2">
      <w:pPr>
        <w:spacing w:after="0"/>
        <w:jc w:val="both"/>
      </w:pPr>
    </w:p>
    <w:p w14:paraId="3917DFD3" w14:textId="54ACBDD0" w:rsidR="003C57DA" w:rsidRDefault="003C57DA" w:rsidP="00AB54C2">
      <w:pPr>
        <w:spacing w:after="0"/>
        <w:jc w:val="both"/>
      </w:pPr>
      <w:r>
        <w:t>Health facility</w:t>
      </w:r>
      <w:r w:rsidR="00F4358F">
        <w:t>/district</w:t>
      </w:r>
      <w:r>
        <w:t xml:space="preserve"> sample: </w:t>
      </w:r>
    </w:p>
    <w:p w14:paraId="63F2623D" w14:textId="1B8DEAAD" w:rsidR="003C57DA" w:rsidRDefault="00AC341F" w:rsidP="00AB54C2">
      <w:pPr>
        <w:spacing w:after="0"/>
        <w:jc w:val="both"/>
      </w:pPr>
      <w:r>
        <w:t>[</w:t>
      </w:r>
      <w:r w:rsidRPr="00CF1B90">
        <w:rPr>
          <w:highlight w:val="yellow"/>
        </w:rPr>
        <w:t>ENTER THE SAMPLING REQUIREMENTS</w:t>
      </w:r>
      <w:r w:rsidR="00C816CF" w:rsidRPr="00CF1B90">
        <w:rPr>
          <w:highlight w:val="yellow"/>
        </w:rPr>
        <w:t xml:space="preserve"> AND INFERERNCE EXPECTED</w:t>
      </w:r>
      <w:r w:rsidR="003C57DA">
        <w:t>]</w:t>
      </w:r>
    </w:p>
    <w:p w14:paraId="4A791D1C" w14:textId="77777777" w:rsidR="00666C10" w:rsidRDefault="00666C10" w:rsidP="00AB54C2">
      <w:pPr>
        <w:spacing w:after="0"/>
        <w:jc w:val="both"/>
      </w:pPr>
    </w:p>
    <w:p w14:paraId="4C385B64" w14:textId="3357E0E7" w:rsidR="00AC10F6" w:rsidRDefault="00F4358F" w:rsidP="00AB54C2">
      <w:pPr>
        <w:spacing w:after="0"/>
        <w:jc w:val="both"/>
      </w:pPr>
      <w:r>
        <w:t>Program i</w:t>
      </w:r>
      <w:r w:rsidR="003048B7">
        <w:t>ndicators</w:t>
      </w:r>
      <w:r>
        <w:t xml:space="preserve"> to be assessed for data quality</w:t>
      </w:r>
      <w:r w:rsidR="003048B7">
        <w:t xml:space="preserve">: </w:t>
      </w:r>
      <w:r w:rsidR="00AC10F6">
        <w:t xml:space="preserve">The </w:t>
      </w:r>
      <w:r w:rsidR="00663B1A">
        <w:t xml:space="preserve">program </w:t>
      </w:r>
      <w:r w:rsidR="00AC10F6">
        <w:t>indicators to be assessed</w:t>
      </w:r>
      <w:r w:rsidR="00663B1A">
        <w:t xml:space="preserve"> for data quality </w:t>
      </w:r>
      <w:r w:rsidR="00AC10F6">
        <w:t xml:space="preserve">in </w:t>
      </w:r>
      <w:r>
        <w:t xml:space="preserve">both the </w:t>
      </w:r>
      <w:r w:rsidR="00C14A33">
        <w:t xml:space="preserve">data verification and </w:t>
      </w:r>
      <w:r w:rsidR="003048B7">
        <w:t xml:space="preserve">in </w:t>
      </w:r>
      <w:r w:rsidR="00C14A33">
        <w:t xml:space="preserve">the desk review </w:t>
      </w:r>
      <w:r>
        <w:t xml:space="preserve">components of the targeted </w:t>
      </w:r>
      <w:r w:rsidR="006E3B85">
        <w:t xml:space="preserve">Data Quality Review </w:t>
      </w:r>
      <w:r w:rsidR="00C14A33">
        <w:t>are:</w:t>
      </w:r>
      <w:r w:rsidR="00AC10F6">
        <w:t xml:space="preserve"> </w:t>
      </w:r>
    </w:p>
    <w:p w14:paraId="0D07408C" w14:textId="42B423A6" w:rsidR="00C14A33" w:rsidRPr="00AE28DF" w:rsidRDefault="003C57DA" w:rsidP="00AB54C2">
      <w:pPr>
        <w:pStyle w:val="ListParagraph"/>
        <w:numPr>
          <w:ilvl w:val="1"/>
          <w:numId w:val="15"/>
        </w:numPr>
        <w:spacing w:after="0"/>
        <w:jc w:val="both"/>
      </w:pPr>
      <w:r>
        <w:t>[</w:t>
      </w:r>
      <w:r w:rsidRPr="00CF1B90">
        <w:rPr>
          <w:highlight w:val="yellow"/>
        </w:rPr>
        <w:t>ENTER INDICATORS</w:t>
      </w:r>
      <w:r>
        <w:t>]</w:t>
      </w:r>
    </w:p>
    <w:p w14:paraId="5717EEFE" w14:textId="77777777" w:rsidR="00AC10F6" w:rsidRDefault="00AC10F6" w:rsidP="00AB54C2">
      <w:pPr>
        <w:spacing w:after="0"/>
        <w:jc w:val="both"/>
      </w:pPr>
    </w:p>
    <w:p w14:paraId="01FAC81B" w14:textId="77777777" w:rsidR="00F4358F" w:rsidRDefault="00F4358F" w:rsidP="00AB54C2">
      <w:pPr>
        <w:spacing w:after="0"/>
        <w:jc w:val="both"/>
      </w:pPr>
    </w:p>
    <w:p w14:paraId="5CB37BAF" w14:textId="77777777" w:rsidR="00342F4E" w:rsidRPr="00AE28DF" w:rsidRDefault="00342F4E" w:rsidP="00AB54C2">
      <w:pPr>
        <w:spacing w:after="0"/>
        <w:jc w:val="both"/>
      </w:pPr>
    </w:p>
    <w:p w14:paraId="6C9CC0D6" w14:textId="77777777" w:rsidR="005B1F3F" w:rsidRDefault="005B1F3F" w:rsidP="007D6531">
      <w:pPr>
        <w:spacing w:before="120" w:after="120"/>
        <w:jc w:val="both"/>
        <w:rPr>
          <w:b/>
        </w:rPr>
      </w:pPr>
      <w:r w:rsidRPr="00833598">
        <w:rPr>
          <w:b/>
        </w:rPr>
        <w:t>Tasks</w:t>
      </w:r>
    </w:p>
    <w:p w14:paraId="549ED0E5" w14:textId="77777777" w:rsidR="00405420" w:rsidRPr="00F33752" w:rsidRDefault="00F33752" w:rsidP="00AB54C2">
      <w:pPr>
        <w:pStyle w:val="ListParagraph"/>
        <w:numPr>
          <w:ilvl w:val="0"/>
          <w:numId w:val="6"/>
        </w:numPr>
        <w:spacing w:before="120" w:after="0"/>
        <w:ind w:left="1134" w:hanging="567"/>
        <w:contextualSpacing w:val="0"/>
        <w:jc w:val="both"/>
      </w:pPr>
      <w:r>
        <w:t>Work p</w:t>
      </w:r>
      <w:r w:rsidR="00405420" w:rsidRPr="00F33752">
        <w:t>lanning</w:t>
      </w:r>
    </w:p>
    <w:p w14:paraId="6BC0C478" w14:textId="0775B02A" w:rsidR="00405420" w:rsidRDefault="00405420" w:rsidP="00AB54C2">
      <w:pPr>
        <w:pStyle w:val="ListParagraph"/>
        <w:numPr>
          <w:ilvl w:val="0"/>
          <w:numId w:val="9"/>
        </w:numPr>
        <w:spacing w:before="60" w:after="0"/>
        <w:ind w:left="1701" w:hanging="567"/>
        <w:contextualSpacing w:val="0"/>
        <w:jc w:val="both"/>
      </w:pPr>
      <w:r>
        <w:t xml:space="preserve">The </w:t>
      </w:r>
      <w:r w:rsidR="003203B7">
        <w:t xml:space="preserve">Local Fund Agent </w:t>
      </w:r>
      <w:r>
        <w:t xml:space="preserve">should submit </w:t>
      </w:r>
      <w:r w:rsidR="0077277A">
        <w:t xml:space="preserve">a completed Targeted </w:t>
      </w:r>
      <w:r w:rsidR="006E3B85">
        <w:t xml:space="preserve">Data Quality Review </w:t>
      </w:r>
      <w:r w:rsidR="0077277A">
        <w:t>Planning Template</w:t>
      </w:r>
      <w:r>
        <w:t xml:space="preserve"> </w:t>
      </w:r>
      <w:r w:rsidR="002034AC">
        <w:t xml:space="preserve">detailing how </w:t>
      </w:r>
      <w:r w:rsidR="003203B7">
        <w:t>they plan</w:t>
      </w:r>
      <w:r w:rsidR="003048B7">
        <w:t xml:space="preserve"> to implement the tasks and deliverables in th</w:t>
      </w:r>
      <w:r w:rsidR="003203B7">
        <w:t>ese</w:t>
      </w:r>
      <w:r w:rsidR="003048B7">
        <w:t xml:space="preserve"> </w:t>
      </w:r>
      <w:r w:rsidR="003203B7">
        <w:t>t</w:t>
      </w:r>
      <w:r w:rsidR="003048B7">
        <w:t xml:space="preserve">erms of </w:t>
      </w:r>
      <w:r w:rsidR="003203B7">
        <w:t>r</w:t>
      </w:r>
      <w:r w:rsidR="003048B7">
        <w:t xml:space="preserve">eference </w:t>
      </w:r>
      <w:r>
        <w:t xml:space="preserve">for </w:t>
      </w:r>
      <w:r w:rsidR="002034AC">
        <w:t xml:space="preserve">Global Fund </w:t>
      </w:r>
      <w:r w:rsidR="00C816CF">
        <w:t xml:space="preserve">Country Team </w:t>
      </w:r>
      <w:r>
        <w:t xml:space="preserve">approval prior to the start of activities.  </w:t>
      </w:r>
    </w:p>
    <w:p w14:paraId="5D3E2348" w14:textId="0EF0B6BF" w:rsidR="00A538AA" w:rsidRDefault="00663B1A" w:rsidP="00AB54C2">
      <w:pPr>
        <w:pStyle w:val="ListParagraph"/>
        <w:numPr>
          <w:ilvl w:val="0"/>
          <w:numId w:val="9"/>
        </w:numPr>
        <w:spacing w:before="60" w:after="0"/>
        <w:ind w:left="1701" w:hanging="567"/>
        <w:contextualSpacing w:val="0"/>
        <w:jc w:val="both"/>
      </w:pPr>
      <w:r>
        <w:lastRenderedPageBreak/>
        <w:t xml:space="preserve">The </w:t>
      </w:r>
      <w:r w:rsidR="003203B7">
        <w:t xml:space="preserve">Local Fund Agent </w:t>
      </w:r>
      <w:r>
        <w:t xml:space="preserve">should </w:t>
      </w:r>
      <w:r w:rsidR="00A538AA">
        <w:t>coordinate</w:t>
      </w:r>
      <w:r>
        <w:t xml:space="preserve"> all planned activities</w:t>
      </w:r>
      <w:r w:rsidR="00A538AA">
        <w:t xml:space="preserve"> with the Ministry of Health</w:t>
      </w:r>
      <w:r w:rsidR="0024513B">
        <w:t>, Principal Recipients</w:t>
      </w:r>
      <w:r w:rsidR="00A538AA">
        <w:t xml:space="preserve"> and with the specific individuals </w:t>
      </w:r>
      <w:r w:rsidR="008C6366">
        <w:t>at the s</w:t>
      </w:r>
      <w:r w:rsidR="00FB34B8">
        <w:t>tate</w:t>
      </w:r>
      <w:r w:rsidR="002034AC">
        <w:t>, district, and facility</w:t>
      </w:r>
      <w:r w:rsidR="002044FA">
        <w:t xml:space="preserve"> level</w:t>
      </w:r>
      <w:r w:rsidR="003203B7">
        <w:t>s</w:t>
      </w:r>
      <w:r w:rsidR="002044FA">
        <w:t xml:space="preserve"> as needed. </w:t>
      </w:r>
      <w:r w:rsidR="00A538AA" w:rsidRPr="00F33752">
        <w:t xml:space="preserve">The </w:t>
      </w:r>
      <w:r w:rsidR="003203B7">
        <w:t xml:space="preserve">Local Fund Agent </w:t>
      </w:r>
      <w:r w:rsidR="002034AC">
        <w:t xml:space="preserve">should request assistance from the </w:t>
      </w:r>
      <w:r w:rsidR="00A538AA" w:rsidRPr="00F33752">
        <w:t>Global Fu</w:t>
      </w:r>
      <w:bookmarkStart w:id="0" w:name="_GoBack"/>
      <w:bookmarkEnd w:id="0"/>
      <w:r w:rsidR="00A538AA" w:rsidRPr="00F33752">
        <w:t xml:space="preserve">nd Country Team </w:t>
      </w:r>
      <w:r w:rsidR="002034AC">
        <w:t xml:space="preserve">as needed in the </w:t>
      </w:r>
      <w:r w:rsidR="00A538AA" w:rsidRPr="00F33752">
        <w:t>initial steps of this process.</w:t>
      </w:r>
    </w:p>
    <w:p w14:paraId="33DC6C61" w14:textId="1B2BFAD4" w:rsidR="004A3F1D" w:rsidRPr="00405420" w:rsidRDefault="004A3F1D" w:rsidP="00AB54C2">
      <w:pPr>
        <w:pStyle w:val="ListParagraph"/>
        <w:numPr>
          <w:ilvl w:val="0"/>
          <w:numId w:val="9"/>
        </w:numPr>
        <w:spacing w:before="60" w:after="0"/>
        <w:ind w:left="1701" w:hanging="567"/>
        <w:contextualSpacing w:val="0"/>
        <w:jc w:val="both"/>
      </w:pPr>
      <w:r>
        <w:t xml:space="preserve">The </w:t>
      </w:r>
      <w:r w:rsidR="003203B7">
        <w:t xml:space="preserve">Local Fund Agent </w:t>
      </w:r>
      <w:r w:rsidR="00FB34B8">
        <w:t xml:space="preserve">is responsible for planning </w:t>
      </w:r>
      <w:r w:rsidR="002044FA">
        <w:t>all aspects of the Data Quality Review</w:t>
      </w:r>
      <w:r w:rsidR="00FB34B8">
        <w:t xml:space="preserve"> in accordance wi</w:t>
      </w:r>
      <w:r w:rsidR="0077277A">
        <w:t>th the WHO Data Quality Review T</w:t>
      </w:r>
      <w:r w:rsidR="00FB34B8">
        <w:t>oolkit</w:t>
      </w:r>
      <w:r w:rsidR="0077277A">
        <w:t xml:space="preserve">, WHO </w:t>
      </w:r>
      <w:r w:rsidR="006E3B85">
        <w:t xml:space="preserve">Data Quality Review </w:t>
      </w:r>
      <w:r w:rsidR="0077277A">
        <w:t>Data Collection Tools,</w:t>
      </w:r>
      <w:r w:rsidR="00FB34B8">
        <w:t xml:space="preserve"> and </w:t>
      </w:r>
      <w:r w:rsidR="0077277A">
        <w:t xml:space="preserve">WHO </w:t>
      </w:r>
      <w:r w:rsidR="006E3B85">
        <w:t xml:space="preserve">Data Quality Review </w:t>
      </w:r>
      <w:r w:rsidR="0077277A">
        <w:t xml:space="preserve">Desk Review </w:t>
      </w:r>
      <w:r w:rsidR="00FB34B8">
        <w:t>Excel workbook</w:t>
      </w:r>
      <w:r w:rsidR="00CF1B90" w:rsidRPr="00AB54C2">
        <w:footnoteReference w:id="1"/>
      </w:r>
      <w:r w:rsidR="002044FA">
        <w:t>, includin</w:t>
      </w:r>
      <w:r w:rsidR="0077277A">
        <w:t>g the planning</w:t>
      </w:r>
      <w:r w:rsidR="00FB34B8">
        <w:t xml:space="preserve">, field visits to collect data, </w:t>
      </w:r>
      <w:r w:rsidR="002044FA">
        <w:t>data analysis, and reporting</w:t>
      </w:r>
      <w:r w:rsidR="002034AC">
        <w:t xml:space="preserve"> (details are listed in the following sections)</w:t>
      </w:r>
      <w:r w:rsidR="002044FA">
        <w:t>.</w:t>
      </w:r>
      <w:r w:rsidR="0077277A">
        <w:t xml:space="preserve">  </w:t>
      </w:r>
    </w:p>
    <w:p w14:paraId="2A369C4E" w14:textId="77777777" w:rsidR="00F74F94" w:rsidRDefault="00F74F94" w:rsidP="007D6531">
      <w:pPr>
        <w:pStyle w:val="ListParagraph"/>
        <w:spacing w:before="120" w:after="120"/>
        <w:jc w:val="both"/>
      </w:pPr>
    </w:p>
    <w:p w14:paraId="6634856D" w14:textId="77777777" w:rsidR="004F5D2E" w:rsidRDefault="004F5D2E" w:rsidP="00AB54C2">
      <w:pPr>
        <w:pStyle w:val="ListParagraph"/>
        <w:numPr>
          <w:ilvl w:val="0"/>
          <w:numId w:val="6"/>
        </w:numPr>
        <w:spacing w:before="120" w:after="0"/>
        <w:ind w:left="1134" w:hanging="567"/>
        <w:contextualSpacing w:val="0"/>
        <w:jc w:val="both"/>
      </w:pPr>
      <w:r>
        <w:t>Sampling</w:t>
      </w:r>
    </w:p>
    <w:p w14:paraId="4FF6C5C7" w14:textId="6C9A983E" w:rsidR="00663B1A" w:rsidRDefault="0024513B" w:rsidP="00AB54C2">
      <w:pPr>
        <w:pStyle w:val="ListParagraph"/>
        <w:numPr>
          <w:ilvl w:val="0"/>
          <w:numId w:val="9"/>
        </w:numPr>
        <w:spacing w:before="60" w:after="0"/>
        <w:ind w:left="1701" w:hanging="567"/>
        <w:contextualSpacing w:val="0"/>
        <w:jc w:val="both"/>
      </w:pPr>
      <w:r>
        <w:t xml:space="preserve">The </w:t>
      </w:r>
      <w:r w:rsidR="00EB2A0E">
        <w:t xml:space="preserve">Local Fund Agent </w:t>
      </w:r>
      <w:r>
        <w:t>should c</w:t>
      </w:r>
      <w:r w:rsidR="004F5D2E">
        <w:t xml:space="preserve">omplete </w:t>
      </w:r>
      <w:r w:rsidR="00CF1B90">
        <w:t xml:space="preserve">the </w:t>
      </w:r>
      <w:r w:rsidR="004F5D2E">
        <w:t xml:space="preserve">selection of health facility </w:t>
      </w:r>
      <w:r w:rsidR="0077277A">
        <w:t xml:space="preserve">and district </w:t>
      </w:r>
      <w:r w:rsidR="004F5D2E">
        <w:t>sites to be v</w:t>
      </w:r>
      <w:r w:rsidR="0077277A">
        <w:t xml:space="preserve">isited for the </w:t>
      </w:r>
      <w:r w:rsidR="00EB2A0E">
        <w:t>d</w:t>
      </w:r>
      <w:r w:rsidR="0077277A">
        <w:t xml:space="preserve">ata </w:t>
      </w:r>
      <w:r w:rsidR="00EB2A0E">
        <w:t>v</w:t>
      </w:r>
      <w:r w:rsidR="004F5D2E">
        <w:t>eri</w:t>
      </w:r>
      <w:r w:rsidR="0077277A">
        <w:t xml:space="preserve">fication and the </w:t>
      </w:r>
      <w:r w:rsidR="00EB2A0E">
        <w:t>monitoring and evaluation</w:t>
      </w:r>
      <w:r w:rsidR="0077277A">
        <w:t xml:space="preserve"> </w:t>
      </w:r>
      <w:r w:rsidR="00EB2A0E">
        <w:t>s</w:t>
      </w:r>
      <w:r w:rsidR="004F5D2E">
        <w:t>ystem</w:t>
      </w:r>
      <w:r w:rsidR="0077277A">
        <w:t xml:space="preserve">s </w:t>
      </w:r>
      <w:r w:rsidR="00EB2A0E">
        <w:t>a</w:t>
      </w:r>
      <w:r w:rsidR="004F5D2E">
        <w:t xml:space="preserve">ssessment </w:t>
      </w:r>
      <w:r w:rsidR="0077277A">
        <w:t xml:space="preserve">components of the </w:t>
      </w:r>
      <w:r w:rsidR="00BE7313">
        <w:t xml:space="preserve">targeted </w:t>
      </w:r>
      <w:r w:rsidR="00EB2A0E">
        <w:t xml:space="preserve">Data Quality Review </w:t>
      </w:r>
      <w:r w:rsidR="004F5D2E">
        <w:t xml:space="preserve">according to the requirements </w:t>
      </w:r>
      <w:r w:rsidR="009974E1">
        <w:t>above</w:t>
      </w:r>
      <w:r w:rsidR="004F5D2E">
        <w:t xml:space="preserve">. </w:t>
      </w:r>
    </w:p>
    <w:p w14:paraId="33606CB2" w14:textId="01CF8009" w:rsidR="00C816CF" w:rsidRDefault="00C816CF" w:rsidP="00AB54C2">
      <w:pPr>
        <w:pStyle w:val="ListParagraph"/>
        <w:numPr>
          <w:ilvl w:val="0"/>
          <w:numId w:val="9"/>
        </w:numPr>
        <w:spacing w:before="60" w:after="0"/>
        <w:ind w:left="1701" w:hanging="567"/>
        <w:contextualSpacing w:val="0"/>
        <w:jc w:val="both"/>
      </w:pPr>
      <w:r>
        <w:t xml:space="preserve">Sites selected and other sampling details should be documented and agreed upon with the Global Fund Country Team in the Targeted </w:t>
      </w:r>
      <w:r w:rsidR="006E3B85">
        <w:t xml:space="preserve">Data Quality Review </w:t>
      </w:r>
      <w:r>
        <w:t>Planning Template (see Planning task above)</w:t>
      </w:r>
      <w:r w:rsidR="00CF1B90">
        <w:t>.</w:t>
      </w:r>
    </w:p>
    <w:p w14:paraId="76C6286B" w14:textId="61F0BF7D" w:rsidR="004F5D2E" w:rsidRDefault="0077277A" w:rsidP="00AB54C2">
      <w:pPr>
        <w:pStyle w:val="ListParagraph"/>
        <w:numPr>
          <w:ilvl w:val="0"/>
          <w:numId w:val="9"/>
        </w:numPr>
        <w:spacing w:before="60" w:after="0"/>
        <w:ind w:left="1701" w:hanging="567"/>
        <w:contextualSpacing w:val="0"/>
        <w:jc w:val="both"/>
      </w:pPr>
      <w:r>
        <w:t>The Global Fund C</w:t>
      </w:r>
      <w:r w:rsidR="004F5D2E">
        <w:t>ountr</w:t>
      </w:r>
      <w:r>
        <w:t>y T</w:t>
      </w:r>
      <w:r w:rsidR="004F5D2E">
        <w:t xml:space="preserve">eam </w:t>
      </w:r>
      <w:r>
        <w:t xml:space="preserve">and MECA </w:t>
      </w:r>
      <w:r w:rsidR="004F5D2E">
        <w:t>will assist with comp</w:t>
      </w:r>
      <w:r>
        <w:t xml:space="preserve">leting the sampling of </w:t>
      </w:r>
      <w:r w:rsidR="004F5D2E">
        <w:t>sites</w:t>
      </w:r>
      <w:r w:rsidR="00C816CF">
        <w:t xml:space="preserve"> as needed</w:t>
      </w:r>
      <w:r w:rsidR="004F5D2E">
        <w:t>.</w:t>
      </w:r>
    </w:p>
    <w:p w14:paraId="490E5183" w14:textId="77777777" w:rsidR="00663B1A" w:rsidRDefault="00663B1A" w:rsidP="007D6531">
      <w:pPr>
        <w:pStyle w:val="ListParagraph"/>
        <w:spacing w:before="120" w:after="120"/>
        <w:ind w:left="1440"/>
        <w:jc w:val="both"/>
      </w:pPr>
    </w:p>
    <w:p w14:paraId="0C1738BA" w14:textId="24CF136A" w:rsidR="00405420" w:rsidRPr="00F33752" w:rsidRDefault="00663B1A" w:rsidP="00AB54C2">
      <w:pPr>
        <w:pStyle w:val="ListParagraph"/>
        <w:numPr>
          <w:ilvl w:val="0"/>
          <w:numId w:val="6"/>
        </w:numPr>
        <w:spacing w:before="120" w:after="0"/>
        <w:ind w:left="1134" w:hanging="567"/>
        <w:contextualSpacing w:val="0"/>
        <w:jc w:val="both"/>
      </w:pPr>
      <w:r>
        <w:t>Health facility</w:t>
      </w:r>
      <w:r w:rsidR="0077277A">
        <w:t xml:space="preserve"> and district Data</w:t>
      </w:r>
      <w:r w:rsidR="00E42DC5">
        <w:t xml:space="preserve"> </w:t>
      </w:r>
      <w:r w:rsidR="0077277A">
        <w:t>V</w:t>
      </w:r>
      <w:r w:rsidR="00E42DC5">
        <w:t xml:space="preserve">erification </w:t>
      </w:r>
    </w:p>
    <w:p w14:paraId="5174BDE2" w14:textId="45EF3BD0" w:rsidR="005A6814" w:rsidRDefault="005A6814" w:rsidP="00AB54C2">
      <w:pPr>
        <w:pStyle w:val="ListParagraph"/>
        <w:numPr>
          <w:ilvl w:val="0"/>
          <w:numId w:val="9"/>
        </w:numPr>
        <w:spacing w:before="60" w:after="0"/>
        <w:ind w:left="1701" w:hanging="567"/>
        <w:contextualSpacing w:val="0"/>
        <w:jc w:val="both"/>
      </w:pPr>
      <w:r>
        <w:t>T</w:t>
      </w:r>
      <w:r w:rsidR="0077277A">
        <w:t xml:space="preserve">he </w:t>
      </w:r>
      <w:r w:rsidR="00EB2A0E">
        <w:t>d</w:t>
      </w:r>
      <w:r w:rsidR="0077277A">
        <w:t xml:space="preserve">ata </w:t>
      </w:r>
      <w:r w:rsidR="00EB2A0E">
        <w:t>v</w:t>
      </w:r>
      <w:r>
        <w:t xml:space="preserve">erification </w:t>
      </w:r>
      <w:r w:rsidR="0077277A">
        <w:t xml:space="preserve">component of the </w:t>
      </w:r>
      <w:r w:rsidR="00EB2A0E">
        <w:t xml:space="preserve">Data Quality Review </w:t>
      </w:r>
      <w:r>
        <w:t xml:space="preserve">should be conducted using the guidance in the WHO Data Quality Review Toolkit and the data collection tools in the </w:t>
      </w:r>
      <w:r w:rsidR="0077277A">
        <w:t xml:space="preserve">WHO </w:t>
      </w:r>
      <w:r>
        <w:t>D</w:t>
      </w:r>
      <w:r w:rsidR="006E3B85">
        <w:t>ata Quality Review</w:t>
      </w:r>
      <w:r>
        <w:t xml:space="preserve"> </w:t>
      </w:r>
      <w:r w:rsidRPr="005A6814">
        <w:t>Data Collection Tools</w:t>
      </w:r>
      <w:r w:rsidR="0077277A">
        <w:t xml:space="preserve"> </w:t>
      </w:r>
      <w:r>
        <w:t>document.</w:t>
      </w:r>
    </w:p>
    <w:p w14:paraId="040933FE" w14:textId="0E2B5161" w:rsidR="0073208F" w:rsidRDefault="0073208F" w:rsidP="00AB54C2">
      <w:pPr>
        <w:pStyle w:val="ListParagraph"/>
        <w:numPr>
          <w:ilvl w:val="0"/>
          <w:numId w:val="9"/>
        </w:numPr>
        <w:spacing w:before="60" w:after="0"/>
        <w:ind w:left="1701" w:hanging="567"/>
        <w:contextualSpacing w:val="0"/>
        <w:jc w:val="both"/>
      </w:pPr>
      <w:r>
        <w:t>Steps</w:t>
      </w:r>
      <w:r w:rsidR="0077277A">
        <w:t xml:space="preserve"> to conduct the </w:t>
      </w:r>
      <w:r w:rsidR="00EB2A0E">
        <w:t>d</w:t>
      </w:r>
      <w:r w:rsidR="0077277A">
        <w:t xml:space="preserve">ata </w:t>
      </w:r>
      <w:r w:rsidR="00EB2A0E">
        <w:t>v</w:t>
      </w:r>
      <w:r>
        <w:t>erification are detailed in the WHO Data Quality Review Toolkit</w:t>
      </w:r>
      <w:r w:rsidR="0077277A">
        <w:t xml:space="preserve"> and include planning,</w:t>
      </w:r>
      <w:r>
        <w:t xml:space="preserve"> adapting survey tools, implementation, oversight, compiling and analyzing results.</w:t>
      </w:r>
    </w:p>
    <w:p w14:paraId="72A63119" w14:textId="36BB026A" w:rsidR="0077277A" w:rsidRDefault="0077277A" w:rsidP="00AB54C2">
      <w:pPr>
        <w:pStyle w:val="ListParagraph"/>
        <w:numPr>
          <w:ilvl w:val="0"/>
          <w:numId w:val="9"/>
        </w:numPr>
        <w:spacing w:before="60" w:after="0"/>
        <w:ind w:left="1701" w:hanging="567"/>
        <w:contextualSpacing w:val="0"/>
        <w:jc w:val="both"/>
      </w:pPr>
      <w:r>
        <w:t xml:space="preserve">WHO is creating a CSPro data entry application for electronic data entry and analysis of the </w:t>
      </w:r>
      <w:r w:rsidR="00EB2A0E">
        <w:t>d</w:t>
      </w:r>
      <w:r>
        <w:t xml:space="preserve">ata </w:t>
      </w:r>
      <w:r w:rsidR="00EB2A0E">
        <w:t>v</w:t>
      </w:r>
      <w:r>
        <w:t xml:space="preserve">erification and the </w:t>
      </w:r>
      <w:r w:rsidR="00EB2A0E">
        <w:t>monitoring and evaluation</w:t>
      </w:r>
      <w:r>
        <w:t xml:space="preserve"> </w:t>
      </w:r>
      <w:r w:rsidR="00EB2A0E">
        <w:t>s</w:t>
      </w:r>
      <w:r>
        <w:t xml:space="preserve">ystems </w:t>
      </w:r>
      <w:r w:rsidR="00EB2A0E">
        <w:t>a</w:t>
      </w:r>
      <w:r>
        <w:t>ssessment components of the D</w:t>
      </w:r>
      <w:r w:rsidR="00EB2A0E">
        <w:t>ata Quality Review</w:t>
      </w:r>
      <w:r>
        <w:t xml:space="preserve">, but this will be geared towards nationally representative implementations of the </w:t>
      </w:r>
      <w:r w:rsidR="00EB2A0E">
        <w:t>Data Quality Review</w:t>
      </w:r>
      <w:r>
        <w:t xml:space="preserve">. For the </w:t>
      </w:r>
      <w:r w:rsidR="00EB2A0E">
        <w:t>t</w:t>
      </w:r>
      <w:r>
        <w:t xml:space="preserve">argeted Data Quality Review assessment activities, the </w:t>
      </w:r>
      <w:r w:rsidR="00EB2A0E">
        <w:t xml:space="preserve">Local Fund Agent </w:t>
      </w:r>
      <w:r>
        <w:t xml:space="preserve">should either create or adapt existing templates or the CSPro tool for the specific </w:t>
      </w:r>
      <w:r w:rsidR="00EB2A0E">
        <w:t>t</w:t>
      </w:r>
      <w:r>
        <w:t xml:space="preserve">argeted </w:t>
      </w:r>
      <w:r w:rsidR="00EB2A0E">
        <w:t xml:space="preserve">Data Quality Review </w:t>
      </w:r>
      <w:r>
        <w:t>activity</w:t>
      </w:r>
      <w:r w:rsidR="00924814">
        <w:t xml:space="preserve"> [</w:t>
      </w:r>
      <w:r w:rsidR="00924814" w:rsidRPr="00CF1B90">
        <w:rPr>
          <w:highlight w:val="yellow"/>
        </w:rPr>
        <w:t>REFINE BASED ON SPECIFIC ACTIVITY REQUIREMENTS FOR ANALYSIS BASED ON SAMPLING USED</w:t>
      </w:r>
      <w:r w:rsidR="00924814">
        <w:t>]</w:t>
      </w:r>
      <w:r>
        <w:t>.</w:t>
      </w:r>
    </w:p>
    <w:p w14:paraId="124C6A6A" w14:textId="3D0F250B" w:rsidR="0073208F" w:rsidRDefault="0077277A" w:rsidP="00AB54C2">
      <w:pPr>
        <w:pStyle w:val="ListParagraph"/>
        <w:numPr>
          <w:ilvl w:val="0"/>
          <w:numId w:val="9"/>
        </w:numPr>
        <w:spacing w:before="60" w:after="0"/>
        <w:ind w:left="1701" w:hanging="567"/>
        <w:contextualSpacing w:val="0"/>
        <w:jc w:val="both"/>
      </w:pPr>
      <w:r>
        <w:t xml:space="preserve">Data </w:t>
      </w:r>
      <w:r w:rsidR="00EB2A0E">
        <w:t>v</w:t>
      </w:r>
      <w:r>
        <w:t xml:space="preserve">erification results should be reported to the </w:t>
      </w:r>
      <w:r w:rsidR="002944EA">
        <w:t>Global Fund using the Targeted DQR Reporting Template. In addition</w:t>
      </w:r>
      <w:r w:rsidR="00924814">
        <w:t>,</w:t>
      </w:r>
      <w:r w:rsidR="002944EA">
        <w:t xml:space="preserve"> the raw data should also be submitted to the Global Fund. </w:t>
      </w:r>
    </w:p>
    <w:p w14:paraId="798EF9F7" w14:textId="77777777" w:rsidR="00EB2A0E" w:rsidRDefault="00EB2A0E" w:rsidP="00AB54C2">
      <w:pPr>
        <w:spacing w:before="60" w:after="0"/>
        <w:jc w:val="both"/>
      </w:pPr>
    </w:p>
    <w:p w14:paraId="5E1121D0" w14:textId="77777777" w:rsidR="00EB2A0E" w:rsidRDefault="00EB2A0E" w:rsidP="00AB54C2">
      <w:pPr>
        <w:spacing w:before="60" w:after="0"/>
        <w:jc w:val="both"/>
      </w:pPr>
    </w:p>
    <w:p w14:paraId="24CA9DF7" w14:textId="090CE7FF" w:rsidR="00663B1A" w:rsidRDefault="00663B1A" w:rsidP="00AB54C2">
      <w:pPr>
        <w:pStyle w:val="ListParagraph"/>
        <w:numPr>
          <w:ilvl w:val="0"/>
          <w:numId w:val="6"/>
        </w:numPr>
        <w:spacing w:before="120" w:after="0"/>
        <w:ind w:left="1134" w:hanging="567"/>
        <w:contextualSpacing w:val="0"/>
        <w:jc w:val="both"/>
      </w:pPr>
      <w:r>
        <w:t>Health facility</w:t>
      </w:r>
      <w:r w:rsidR="00924814">
        <w:t xml:space="preserve"> and district</w:t>
      </w:r>
      <w:r>
        <w:t xml:space="preserve"> </w:t>
      </w:r>
      <w:r w:rsidR="00EB2A0E">
        <w:t>monitoring and evaluation</w:t>
      </w:r>
      <w:r>
        <w:t xml:space="preserve"> systems assessment</w:t>
      </w:r>
    </w:p>
    <w:p w14:paraId="7B3FF4E6" w14:textId="4067C1DE" w:rsidR="005A6814" w:rsidRDefault="00924814" w:rsidP="00AB54C2">
      <w:pPr>
        <w:pStyle w:val="ListParagraph"/>
        <w:numPr>
          <w:ilvl w:val="0"/>
          <w:numId w:val="9"/>
        </w:numPr>
        <w:spacing w:before="60" w:after="0"/>
        <w:ind w:left="1701" w:hanging="567"/>
        <w:contextualSpacing w:val="0"/>
        <w:jc w:val="both"/>
      </w:pPr>
      <w:r>
        <w:t>The</w:t>
      </w:r>
      <w:r w:rsidR="00EB2A0E">
        <w:t xml:space="preserve"> monitoring and evaluation</w:t>
      </w:r>
      <w:r>
        <w:t xml:space="preserve"> </w:t>
      </w:r>
      <w:r w:rsidR="00EB2A0E">
        <w:t>s</w:t>
      </w:r>
      <w:r w:rsidR="005A6814">
        <w:t>ystems</w:t>
      </w:r>
      <w:r>
        <w:t xml:space="preserve"> </w:t>
      </w:r>
      <w:r w:rsidR="00EB2A0E">
        <w:t>a</w:t>
      </w:r>
      <w:r w:rsidR="005A6814">
        <w:t xml:space="preserve">ssessment </w:t>
      </w:r>
      <w:r>
        <w:t xml:space="preserve">component of the </w:t>
      </w:r>
      <w:r w:rsidR="00EB2A0E">
        <w:t xml:space="preserve">Data Quality Review </w:t>
      </w:r>
      <w:r w:rsidR="005A6814">
        <w:t xml:space="preserve">should be conducted using the guidance in the WHO Data Quality Review Toolkit and the data collection tools in the </w:t>
      </w:r>
      <w:r>
        <w:t xml:space="preserve">WHO </w:t>
      </w:r>
      <w:r w:rsidR="005A6814">
        <w:t xml:space="preserve">DQR </w:t>
      </w:r>
      <w:r w:rsidR="005A6814" w:rsidRPr="005A6814">
        <w:t>Collection Tools</w:t>
      </w:r>
      <w:r w:rsidR="005A6814">
        <w:t xml:space="preserve"> document.</w:t>
      </w:r>
    </w:p>
    <w:p w14:paraId="5FA3171C" w14:textId="67853C29" w:rsidR="005A6814" w:rsidRDefault="005A6814" w:rsidP="00AB54C2">
      <w:pPr>
        <w:pStyle w:val="ListParagraph"/>
        <w:numPr>
          <w:ilvl w:val="0"/>
          <w:numId w:val="9"/>
        </w:numPr>
        <w:spacing w:before="60" w:after="0"/>
        <w:ind w:left="1701" w:hanging="567"/>
        <w:contextualSpacing w:val="0"/>
        <w:jc w:val="both"/>
      </w:pPr>
      <w:r>
        <w:t xml:space="preserve">Steps to conduct the health facility </w:t>
      </w:r>
      <w:r w:rsidR="00EB2A0E">
        <w:t>monitoring and evaluation</w:t>
      </w:r>
      <w:r>
        <w:t xml:space="preserve"> systems assessment are detailed in the WHO Data Quality Review Toolkit and include planning, adapting survey tools, implementation, oversight, compiling and analyzing results.</w:t>
      </w:r>
    </w:p>
    <w:p w14:paraId="7B7AC380" w14:textId="2DFAC820" w:rsidR="00924814" w:rsidRDefault="00924814" w:rsidP="00AB54C2">
      <w:pPr>
        <w:pStyle w:val="ListParagraph"/>
        <w:numPr>
          <w:ilvl w:val="0"/>
          <w:numId w:val="9"/>
        </w:numPr>
        <w:spacing w:before="60" w:after="0"/>
        <w:ind w:left="1701" w:hanging="567"/>
        <w:contextualSpacing w:val="0"/>
        <w:jc w:val="both"/>
      </w:pPr>
      <w:r>
        <w:t xml:space="preserve">WHO is creating a CSPro data entry application for the </w:t>
      </w:r>
      <w:r w:rsidR="00EB2A0E">
        <w:t>d</w:t>
      </w:r>
      <w:r>
        <w:t xml:space="preserve">ata </w:t>
      </w:r>
      <w:r w:rsidR="00EB2A0E">
        <w:t>v</w:t>
      </w:r>
      <w:r>
        <w:t xml:space="preserve">erification and the </w:t>
      </w:r>
      <w:r w:rsidR="00EB2A0E">
        <w:t>monitoring and evaluation</w:t>
      </w:r>
      <w:r>
        <w:t xml:space="preserve"> </w:t>
      </w:r>
      <w:r w:rsidR="00EB2A0E">
        <w:t>s</w:t>
      </w:r>
      <w:r>
        <w:t xml:space="preserve">ystems </w:t>
      </w:r>
      <w:r w:rsidR="00EB2A0E">
        <w:t>a</w:t>
      </w:r>
      <w:r>
        <w:t xml:space="preserve">ssessment components of the </w:t>
      </w:r>
      <w:r w:rsidR="00EB2A0E">
        <w:t>Data Quality Review</w:t>
      </w:r>
      <w:r>
        <w:t xml:space="preserve">, but this will be geared towards nationally representative implementations of the </w:t>
      </w:r>
      <w:r w:rsidR="00EB2A0E">
        <w:t>Data Quality Review</w:t>
      </w:r>
      <w:r>
        <w:t xml:space="preserve">. For the Targeted Data Quality Review assessment activities, the Targeted </w:t>
      </w:r>
      <w:r w:rsidR="00EB2A0E">
        <w:t xml:space="preserve">Data Quality Review </w:t>
      </w:r>
      <w:r>
        <w:t xml:space="preserve">Reporting Template can be used for data entry and reporting of the </w:t>
      </w:r>
      <w:r w:rsidR="00EB2A0E">
        <w:t>monitoring and evaluation</w:t>
      </w:r>
      <w:r>
        <w:t xml:space="preserve"> </w:t>
      </w:r>
      <w:r w:rsidR="00EB2A0E">
        <w:t>s</w:t>
      </w:r>
      <w:r>
        <w:t xml:space="preserve">ystems </w:t>
      </w:r>
      <w:r w:rsidR="00EB2A0E">
        <w:t>a</w:t>
      </w:r>
      <w:r>
        <w:t>ssessment component.</w:t>
      </w:r>
    </w:p>
    <w:p w14:paraId="138AB819" w14:textId="2B481F7D" w:rsidR="00405420" w:rsidRPr="00F33752" w:rsidRDefault="00405420" w:rsidP="00AB54C2">
      <w:pPr>
        <w:spacing w:before="60" w:after="0"/>
        <w:jc w:val="both"/>
      </w:pPr>
    </w:p>
    <w:p w14:paraId="4BC550DA" w14:textId="0C63F47E" w:rsidR="00405420" w:rsidRDefault="00405420" w:rsidP="00AB54C2">
      <w:pPr>
        <w:pStyle w:val="ListParagraph"/>
        <w:numPr>
          <w:ilvl w:val="0"/>
          <w:numId w:val="6"/>
        </w:numPr>
        <w:spacing w:before="120" w:after="0"/>
        <w:ind w:left="1134" w:hanging="567"/>
        <w:contextualSpacing w:val="0"/>
        <w:jc w:val="both"/>
      </w:pPr>
      <w:r w:rsidRPr="00F33752">
        <w:t>D</w:t>
      </w:r>
      <w:r w:rsidR="00924814">
        <w:t>esk r</w:t>
      </w:r>
      <w:r w:rsidRPr="00F33752">
        <w:t>eview</w:t>
      </w:r>
    </w:p>
    <w:p w14:paraId="71A72CE2" w14:textId="3E58DA8A" w:rsidR="00924814" w:rsidRDefault="00924814" w:rsidP="00AB54C2">
      <w:pPr>
        <w:pStyle w:val="ListParagraph"/>
        <w:numPr>
          <w:ilvl w:val="0"/>
          <w:numId w:val="9"/>
        </w:numPr>
        <w:spacing w:before="60" w:after="0"/>
        <w:ind w:left="1701" w:hanging="567"/>
        <w:contextualSpacing w:val="0"/>
        <w:jc w:val="both"/>
      </w:pPr>
      <w:r>
        <w:t xml:space="preserve">The </w:t>
      </w:r>
      <w:r w:rsidR="00EB2A0E">
        <w:t>d</w:t>
      </w:r>
      <w:r>
        <w:t xml:space="preserve">esk </w:t>
      </w:r>
      <w:r w:rsidR="00EB2A0E">
        <w:t>r</w:t>
      </w:r>
      <w:r>
        <w:t xml:space="preserve">eview component of the </w:t>
      </w:r>
      <w:r w:rsidR="00EB2A0E">
        <w:t xml:space="preserve">Data Quality Review </w:t>
      </w:r>
      <w:r>
        <w:t>should be conducted using the guidance in the WHO Data Quality Review Toolkit</w:t>
      </w:r>
      <w:r w:rsidR="00C816CF">
        <w:t xml:space="preserve">. The data entry, analysis, and reporting should be done using the </w:t>
      </w:r>
      <w:r>
        <w:t>WHO DQR Desk Review Excel Workbook.</w:t>
      </w:r>
    </w:p>
    <w:p w14:paraId="169368F8" w14:textId="20287946" w:rsidR="00DF2DA6" w:rsidRDefault="00DF2DA6" w:rsidP="00AB54C2">
      <w:pPr>
        <w:pStyle w:val="ListParagraph"/>
        <w:numPr>
          <w:ilvl w:val="0"/>
          <w:numId w:val="9"/>
        </w:numPr>
        <w:spacing w:before="60" w:after="0"/>
        <w:ind w:left="1701" w:hanging="567"/>
        <w:contextualSpacing w:val="0"/>
        <w:jc w:val="both"/>
      </w:pPr>
      <w:r>
        <w:t xml:space="preserve">Steps to conduct </w:t>
      </w:r>
      <w:r w:rsidR="00EB2A0E">
        <w:t>d</w:t>
      </w:r>
      <w:r>
        <w:t xml:space="preserve">esk </w:t>
      </w:r>
      <w:r w:rsidR="00EB2A0E">
        <w:t>r</w:t>
      </w:r>
      <w:r>
        <w:t>eview</w:t>
      </w:r>
      <w:r w:rsidR="00EB2A0E">
        <w:t>s</w:t>
      </w:r>
      <w:r>
        <w:t xml:space="preserve"> are detailed in the WHO Data Quality Review Toolkit and include </w:t>
      </w:r>
      <w:r w:rsidR="00FB34B8">
        <w:t>planning</w:t>
      </w:r>
      <w:r w:rsidR="00DE4547">
        <w:t xml:space="preserve">, </w:t>
      </w:r>
      <w:r w:rsidR="00624C93">
        <w:t xml:space="preserve">determining data requirements, </w:t>
      </w:r>
      <w:r w:rsidR="00FB34B8">
        <w:t>compiling</w:t>
      </w:r>
      <w:r w:rsidR="00DE4547">
        <w:t xml:space="preserve"> the data </w:t>
      </w:r>
      <w:r w:rsidR="00624C93">
        <w:t xml:space="preserve">from reports </w:t>
      </w:r>
      <w:r w:rsidR="00DE4547">
        <w:t>in coordination with the Ministry of Health</w:t>
      </w:r>
      <w:r w:rsidR="00FB34B8">
        <w:t>,</w:t>
      </w:r>
      <w:r w:rsidR="00624C93">
        <w:t xml:space="preserve"> analyzing the data, and </w:t>
      </w:r>
      <w:r w:rsidR="00C816CF">
        <w:t>reporting</w:t>
      </w:r>
      <w:r w:rsidR="00624C93">
        <w:t xml:space="preserve"> the results.</w:t>
      </w:r>
    </w:p>
    <w:p w14:paraId="7B7D7208" w14:textId="7178EEF0" w:rsidR="00A06067" w:rsidRDefault="00A06067" w:rsidP="00AB54C2">
      <w:pPr>
        <w:pStyle w:val="ListParagraph"/>
        <w:numPr>
          <w:ilvl w:val="0"/>
          <w:numId w:val="9"/>
        </w:numPr>
        <w:spacing w:before="60" w:after="0"/>
        <w:ind w:left="1701" w:hanging="567"/>
        <w:contextualSpacing w:val="0"/>
        <w:jc w:val="both"/>
      </w:pPr>
      <w:r>
        <w:t xml:space="preserve">The </w:t>
      </w:r>
      <w:r w:rsidR="00EB2A0E">
        <w:t>desk r</w:t>
      </w:r>
      <w:r>
        <w:t>eview should be conducted centrally</w:t>
      </w:r>
      <w:r w:rsidR="009974E1">
        <w:t>.</w:t>
      </w:r>
      <w:r>
        <w:t xml:space="preserve"> </w:t>
      </w:r>
      <w:r w:rsidR="009974E1">
        <w:t>I</w:t>
      </w:r>
      <w:r>
        <w:t xml:space="preserve">t should not involve travel or field work to obtain the data. If certain data needed to complete the </w:t>
      </w:r>
      <w:r w:rsidR="00EB2A0E">
        <w:t>d</w:t>
      </w:r>
      <w:r>
        <w:t xml:space="preserve">esk </w:t>
      </w:r>
      <w:r w:rsidR="00EB2A0E">
        <w:t>r</w:t>
      </w:r>
      <w:r>
        <w:t xml:space="preserve">eview as described below are unavailable centrally, then this should be </w:t>
      </w:r>
      <w:r w:rsidR="00C816CF">
        <w:t>reported</w:t>
      </w:r>
      <w:r>
        <w:t xml:space="preserve"> as an important piece of information </w:t>
      </w:r>
      <w:r w:rsidR="00C816CF">
        <w:t xml:space="preserve">about the national data system </w:t>
      </w:r>
      <w:r>
        <w:t xml:space="preserve">in the </w:t>
      </w:r>
      <w:r w:rsidR="00EB2A0E">
        <w:t>d</w:t>
      </w:r>
      <w:r>
        <w:t xml:space="preserve">esk </w:t>
      </w:r>
      <w:r w:rsidR="00EB2A0E">
        <w:t>r</w:t>
      </w:r>
      <w:r>
        <w:t>eview report.</w:t>
      </w:r>
    </w:p>
    <w:p w14:paraId="4D17CA59" w14:textId="12321165" w:rsidR="00A06067" w:rsidRDefault="00A06067" w:rsidP="00AB54C2">
      <w:pPr>
        <w:pStyle w:val="ListParagraph"/>
        <w:numPr>
          <w:ilvl w:val="0"/>
          <w:numId w:val="9"/>
        </w:numPr>
        <w:spacing w:before="60" w:after="0"/>
        <w:ind w:left="1701" w:hanging="567"/>
        <w:contextualSpacing w:val="0"/>
        <w:jc w:val="both"/>
      </w:pPr>
      <w:r w:rsidRPr="008A4C93">
        <w:t>T</w:t>
      </w:r>
      <w:r>
        <w:t xml:space="preserve">he program indicators to be assessed for the data quality indicators in the </w:t>
      </w:r>
      <w:r w:rsidR="00EB2A0E">
        <w:t>d</w:t>
      </w:r>
      <w:r>
        <w:t xml:space="preserve">esk </w:t>
      </w:r>
      <w:r w:rsidR="00EB2A0E">
        <w:t>r</w:t>
      </w:r>
      <w:r>
        <w:t xml:space="preserve">eview </w:t>
      </w:r>
      <w:r w:rsidR="00924814">
        <w:t>should be</w:t>
      </w:r>
      <w:r>
        <w:t xml:space="preserve"> the </w:t>
      </w:r>
      <w:r w:rsidR="00924814">
        <w:t xml:space="preserve">same </w:t>
      </w:r>
      <w:r>
        <w:t>indicat</w:t>
      </w:r>
      <w:r w:rsidR="00924814">
        <w:t xml:space="preserve">ors used in the </w:t>
      </w:r>
      <w:r w:rsidR="00EB2A0E">
        <w:t>d</w:t>
      </w:r>
      <w:r>
        <w:t xml:space="preserve">ata </w:t>
      </w:r>
      <w:r w:rsidR="00EB2A0E">
        <w:t>v</w:t>
      </w:r>
      <w:r>
        <w:t xml:space="preserve">erification component of the </w:t>
      </w:r>
      <w:r w:rsidR="00EB2A0E">
        <w:t xml:space="preserve">Data Quality Review </w:t>
      </w:r>
      <w:r>
        <w:t>and listed in the Scope</w:t>
      </w:r>
      <w:r>
        <w:sym w:font="Wingdings" w:char="F0E0"/>
      </w:r>
      <w:r>
        <w:t xml:space="preserve"> </w:t>
      </w:r>
      <w:r w:rsidR="00924814">
        <w:t>I</w:t>
      </w:r>
      <w:r>
        <w:t xml:space="preserve">ndicators section of </w:t>
      </w:r>
      <w:r w:rsidR="00EB2A0E">
        <w:t>these terms of reference</w:t>
      </w:r>
      <w:r w:rsidR="00924814">
        <w:t xml:space="preserve"> </w:t>
      </w:r>
      <w:r w:rsidR="00924814" w:rsidRPr="00EB2A0E">
        <w:rPr>
          <w:highlight w:val="yellow"/>
        </w:rPr>
        <w:t>[ADAPT IF THIS IS NOT THE CASE]</w:t>
      </w:r>
      <w:r>
        <w:t xml:space="preserve">. </w:t>
      </w:r>
      <w:r w:rsidR="00924814">
        <w:t>The other</w:t>
      </w:r>
      <w:r>
        <w:t xml:space="preserve"> program in</w:t>
      </w:r>
      <w:r w:rsidR="00924814">
        <w:t>dicators listed in the WHO DQR T</w:t>
      </w:r>
      <w:r>
        <w:t xml:space="preserve">oolkit for verification should not be included in the </w:t>
      </w:r>
      <w:r w:rsidR="00EB2A0E">
        <w:t>d</w:t>
      </w:r>
      <w:r>
        <w:t xml:space="preserve">esk </w:t>
      </w:r>
      <w:r w:rsidR="00EB2A0E">
        <w:t>r</w:t>
      </w:r>
      <w:r>
        <w:t xml:space="preserve">eview.   </w:t>
      </w:r>
    </w:p>
    <w:p w14:paraId="6070239D" w14:textId="4E594241" w:rsidR="0000113F" w:rsidRDefault="001238A9" w:rsidP="00AB54C2">
      <w:pPr>
        <w:pStyle w:val="ListParagraph"/>
        <w:numPr>
          <w:ilvl w:val="0"/>
          <w:numId w:val="9"/>
        </w:numPr>
        <w:spacing w:before="60" w:after="0"/>
        <w:ind w:left="1701" w:hanging="567"/>
        <w:contextualSpacing w:val="0"/>
        <w:jc w:val="both"/>
      </w:pPr>
      <w:r>
        <w:t xml:space="preserve">The </w:t>
      </w:r>
      <w:r w:rsidR="00EB2A0E">
        <w:t>d</w:t>
      </w:r>
      <w:r>
        <w:t xml:space="preserve">esk </w:t>
      </w:r>
      <w:r w:rsidR="00EB2A0E">
        <w:t>r</w:t>
      </w:r>
      <w:r>
        <w:t xml:space="preserve">eview should </w:t>
      </w:r>
      <w:r w:rsidR="002034AC">
        <w:t>analyze</w:t>
      </w:r>
      <w:r>
        <w:t xml:space="preserve"> all data quality indicators listed </w:t>
      </w:r>
      <w:r w:rsidR="00B05499">
        <w:t>i</w:t>
      </w:r>
      <w:r>
        <w:t>n the WHO Data Quality Review</w:t>
      </w:r>
      <w:r w:rsidR="00924814">
        <w:t xml:space="preserve"> Toolkit in Table 1.2. </w:t>
      </w:r>
      <w:r w:rsidR="00917DB0">
        <w:t xml:space="preserve">Any variation of this should be documented in detail and agreed upon with the Global Fund Country Team in the corresponding section of the Targeted </w:t>
      </w:r>
      <w:r w:rsidR="00EB2A0E">
        <w:t xml:space="preserve">Data Quality Review </w:t>
      </w:r>
      <w:r w:rsidR="00917DB0">
        <w:t xml:space="preserve">Planning Template. </w:t>
      </w:r>
      <w:r w:rsidR="00924814" w:rsidRPr="00EB2A0E">
        <w:rPr>
          <w:highlight w:val="yellow"/>
        </w:rPr>
        <w:t>[</w:t>
      </w:r>
      <w:r w:rsidR="00917DB0" w:rsidRPr="00EB2A0E">
        <w:rPr>
          <w:highlight w:val="yellow"/>
        </w:rPr>
        <w:t xml:space="preserve">AND/OR </w:t>
      </w:r>
      <w:r w:rsidR="00924814" w:rsidRPr="00EB2A0E">
        <w:rPr>
          <w:highlight w:val="yellow"/>
        </w:rPr>
        <w:t>REFINE BASED ON AGREEMENTS OF WHICH DESK REVIEW DATA QUALITY INDICATORS SHOULD/CAN BE INLCUDED AND AT WHAT LEVELS]</w:t>
      </w:r>
      <w:r w:rsidR="004F5D2E" w:rsidRPr="008A4C93">
        <w:t xml:space="preserve"> </w:t>
      </w:r>
    </w:p>
    <w:p w14:paraId="2700C33F" w14:textId="734FAF09" w:rsidR="00B85483" w:rsidRDefault="00B85483" w:rsidP="00AB54C2">
      <w:pPr>
        <w:pStyle w:val="ListParagraph"/>
        <w:numPr>
          <w:ilvl w:val="0"/>
          <w:numId w:val="9"/>
        </w:numPr>
        <w:spacing w:before="60" w:after="0"/>
        <w:ind w:left="1701" w:hanging="567"/>
        <w:contextualSpacing w:val="0"/>
        <w:jc w:val="both"/>
      </w:pPr>
      <w:r>
        <w:lastRenderedPageBreak/>
        <w:t xml:space="preserve">After compiling the data needed, the analyses of the </w:t>
      </w:r>
      <w:r w:rsidR="00EB2A0E">
        <w:t>d</w:t>
      </w:r>
      <w:r>
        <w:t xml:space="preserve">esk </w:t>
      </w:r>
      <w:r w:rsidR="00EB2A0E">
        <w:t>r</w:t>
      </w:r>
      <w:r>
        <w:t xml:space="preserve">eview indicators should be conducted using the WHO </w:t>
      </w:r>
      <w:r w:rsidR="00924814">
        <w:t>DQR Desk Review</w:t>
      </w:r>
      <w:r>
        <w:t xml:space="preserve"> Excel Workbook.</w:t>
      </w:r>
    </w:p>
    <w:p w14:paraId="302EB980" w14:textId="360477BA" w:rsidR="00DF2DA6" w:rsidRDefault="00DF2DA6" w:rsidP="00AB54C2">
      <w:pPr>
        <w:pStyle w:val="ListParagraph"/>
        <w:numPr>
          <w:ilvl w:val="0"/>
          <w:numId w:val="9"/>
        </w:numPr>
        <w:spacing w:before="60" w:after="0"/>
        <w:ind w:left="1701" w:hanging="567"/>
        <w:contextualSpacing w:val="0"/>
        <w:jc w:val="both"/>
      </w:pPr>
      <w:r>
        <w:t xml:space="preserve">Following analyses of the </w:t>
      </w:r>
      <w:r w:rsidR="00EB2A0E">
        <w:t>d</w:t>
      </w:r>
      <w:r>
        <w:t xml:space="preserve">esk </w:t>
      </w:r>
      <w:r w:rsidR="00EB2A0E">
        <w:t>review</w:t>
      </w:r>
      <w:r>
        <w:t xml:space="preserve">, </w:t>
      </w:r>
      <w:r w:rsidR="00F733E5">
        <w:t xml:space="preserve">results of the </w:t>
      </w:r>
      <w:r w:rsidR="00EB2A0E">
        <w:t>d</w:t>
      </w:r>
      <w:r w:rsidR="00917DB0">
        <w:t xml:space="preserve">esk </w:t>
      </w:r>
      <w:r w:rsidR="00EB2A0E">
        <w:t>r</w:t>
      </w:r>
      <w:r w:rsidR="00917DB0">
        <w:t>eview</w:t>
      </w:r>
      <w:r w:rsidR="00F733E5">
        <w:t xml:space="preserve"> should be reported to the Global Fund in the Targeted DQR Reporting Template, and the completed Excel workbook should also be submitted to the Global Fund. </w:t>
      </w:r>
    </w:p>
    <w:p w14:paraId="53F2C66F" w14:textId="77777777" w:rsidR="001238A9" w:rsidRDefault="001238A9" w:rsidP="00AB54C2">
      <w:pPr>
        <w:spacing w:before="60" w:after="0"/>
        <w:ind w:left="1134"/>
        <w:jc w:val="both"/>
      </w:pPr>
    </w:p>
    <w:p w14:paraId="7CFD2ACA" w14:textId="77777777" w:rsidR="005B1F3F" w:rsidRDefault="005B1F3F" w:rsidP="007D6531">
      <w:pPr>
        <w:spacing w:before="120" w:after="120"/>
        <w:jc w:val="both"/>
        <w:rPr>
          <w:b/>
        </w:rPr>
      </w:pPr>
      <w:r w:rsidRPr="00B72EA9">
        <w:rPr>
          <w:b/>
        </w:rPr>
        <w:t>Outputs and deliverables</w:t>
      </w:r>
    </w:p>
    <w:p w14:paraId="554DD794" w14:textId="03CE2568" w:rsidR="00F733E5" w:rsidRDefault="00F733E5" w:rsidP="00AB54C2">
      <w:pPr>
        <w:pStyle w:val="ListParagraph"/>
        <w:numPr>
          <w:ilvl w:val="0"/>
          <w:numId w:val="8"/>
        </w:numPr>
        <w:spacing w:before="120" w:after="0"/>
        <w:ind w:left="1134" w:hanging="567"/>
        <w:contextualSpacing w:val="0"/>
        <w:jc w:val="both"/>
      </w:pPr>
      <w:r>
        <w:t xml:space="preserve">The completed Targeted </w:t>
      </w:r>
      <w:r w:rsidR="00EB2A0E">
        <w:t xml:space="preserve">Data Quality Review </w:t>
      </w:r>
      <w:r>
        <w:t xml:space="preserve">Planning Template, with attached </w:t>
      </w:r>
      <w:r w:rsidR="00EB2A0E">
        <w:t>terms of reference</w:t>
      </w:r>
      <w:r>
        <w:t>.</w:t>
      </w:r>
    </w:p>
    <w:p w14:paraId="07B1841A" w14:textId="6E821D1D" w:rsidR="00F733E5" w:rsidRDefault="00F733E5" w:rsidP="00AB54C2">
      <w:pPr>
        <w:pStyle w:val="ListParagraph"/>
        <w:numPr>
          <w:ilvl w:val="0"/>
          <w:numId w:val="8"/>
        </w:numPr>
        <w:spacing w:before="120" w:after="0"/>
        <w:ind w:left="1134" w:hanging="567"/>
        <w:contextualSpacing w:val="0"/>
        <w:jc w:val="both"/>
      </w:pPr>
      <w:r>
        <w:t xml:space="preserve">The completed Targeted </w:t>
      </w:r>
      <w:r w:rsidR="00EB2A0E">
        <w:t xml:space="preserve">Data Quality Review </w:t>
      </w:r>
      <w:r>
        <w:t xml:space="preserve">Reporting Template, including a small number of key issues/recommendations based on the results from all three components of the Targeted </w:t>
      </w:r>
      <w:r w:rsidR="00EB2A0E">
        <w:t>Data Quality Review</w:t>
      </w:r>
      <w:r>
        <w:t>.</w:t>
      </w:r>
    </w:p>
    <w:p w14:paraId="1BAC4C11" w14:textId="10A3DAD9" w:rsidR="00F733E5" w:rsidRDefault="00F733E5" w:rsidP="00AB54C2">
      <w:pPr>
        <w:pStyle w:val="ListParagraph"/>
        <w:numPr>
          <w:ilvl w:val="0"/>
          <w:numId w:val="8"/>
        </w:numPr>
        <w:spacing w:before="120" w:after="0"/>
        <w:ind w:left="1134" w:hanging="567"/>
        <w:contextualSpacing w:val="0"/>
        <w:jc w:val="both"/>
      </w:pPr>
      <w:r>
        <w:t xml:space="preserve">The completed WHO </w:t>
      </w:r>
      <w:r w:rsidR="00EB2A0E">
        <w:t xml:space="preserve">Data Quality Review </w:t>
      </w:r>
      <w:r>
        <w:t>Desk Review Excel Workbook.</w:t>
      </w:r>
    </w:p>
    <w:p w14:paraId="11328F92" w14:textId="68BE5CBC" w:rsidR="0024513B" w:rsidRDefault="00F733E5" w:rsidP="00AB54C2">
      <w:pPr>
        <w:pStyle w:val="ListParagraph"/>
        <w:numPr>
          <w:ilvl w:val="0"/>
          <w:numId w:val="8"/>
        </w:numPr>
        <w:spacing w:before="120" w:after="0"/>
        <w:ind w:left="1134" w:hanging="567"/>
        <w:contextualSpacing w:val="0"/>
        <w:jc w:val="both"/>
      </w:pPr>
      <w:r>
        <w:t xml:space="preserve">The raw </w:t>
      </w:r>
      <w:r w:rsidR="00EB2A0E">
        <w:t>d</w:t>
      </w:r>
      <w:r>
        <w:t xml:space="preserve">ata </w:t>
      </w:r>
      <w:r w:rsidR="00EB2A0E">
        <w:t>v</w:t>
      </w:r>
      <w:r>
        <w:t xml:space="preserve">erification </w:t>
      </w:r>
      <w:r w:rsidR="00917DB0">
        <w:t xml:space="preserve">and </w:t>
      </w:r>
      <w:r w:rsidR="00EB2A0E">
        <w:t>monitoring and evaluation</w:t>
      </w:r>
      <w:r w:rsidR="00917DB0">
        <w:t xml:space="preserve"> </w:t>
      </w:r>
      <w:r w:rsidR="00EB2A0E">
        <w:t>s</w:t>
      </w:r>
      <w:r w:rsidR="00917DB0">
        <w:t xml:space="preserve">ystems </w:t>
      </w:r>
      <w:r w:rsidR="00EB2A0E">
        <w:t>a</w:t>
      </w:r>
      <w:r w:rsidR="00917DB0">
        <w:t xml:space="preserve">ssessment </w:t>
      </w:r>
      <w:r>
        <w:t xml:space="preserve">data. </w:t>
      </w:r>
    </w:p>
    <w:p w14:paraId="320D7BC3" w14:textId="496A3D79" w:rsidR="00D20A45" w:rsidRDefault="00D20A45" w:rsidP="00AB54C2">
      <w:pPr>
        <w:pStyle w:val="ListParagraph"/>
        <w:numPr>
          <w:ilvl w:val="0"/>
          <w:numId w:val="8"/>
        </w:numPr>
        <w:spacing w:before="120" w:after="0"/>
        <w:ind w:left="1134" w:hanging="567"/>
        <w:contextualSpacing w:val="0"/>
        <w:jc w:val="both"/>
      </w:pPr>
      <w:r>
        <w:t>Debriefing</w:t>
      </w:r>
      <w:r w:rsidR="004F3E72">
        <w:t xml:space="preserve"> and action planning</w:t>
      </w:r>
      <w:r>
        <w:t>:</w:t>
      </w:r>
    </w:p>
    <w:p w14:paraId="4A51B145" w14:textId="2F7DDCF1" w:rsidR="00D20A45" w:rsidRDefault="00D20A45" w:rsidP="00AB54C2">
      <w:pPr>
        <w:pStyle w:val="ListParagraph"/>
        <w:numPr>
          <w:ilvl w:val="1"/>
          <w:numId w:val="8"/>
        </w:numPr>
        <w:spacing w:before="60" w:after="0"/>
        <w:ind w:left="1701" w:hanging="567"/>
        <w:contextualSpacing w:val="0"/>
        <w:jc w:val="both"/>
      </w:pPr>
      <w:r>
        <w:t>Facility and district site debriefing: none</w:t>
      </w:r>
      <w:r w:rsidR="006A4197">
        <w:t xml:space="preserve"> [</w:t>
      </w:r>
      <w:r w:rsidR="006A4197" w:rsidRPr="00B05499">
        <w:rPr>
          <w:highlight w:val="yellow"/>
        </w:rPr>
        <w:t>CHANGE IF NEEDED FOR A SPECIFIC REASON]</w:t>
      </w:r>
    </w:p>
    <w:p w14:paraId="632831F1" w14:textId="69F878CD" w:rsidR="00D20A45" w:rsidRDefault="00D20A45" w:rsidP="00EB2A0E">
      <w:pPr>
        <w:pStyle w:val="ListParagraph"/>
        <w:numPr>
          <w:ilvl w:val="1"/>
          <w:numId w:val="8"/>
        </w:numPr>
        <w:spacing w:before="120" w:after="120"/>
        <w:ind w:left="1701" w:hanging="567"/>
        <w:jc w:val="both"/>
      </w:pPr>
      <w:r>
        <w:t>P</w:t>
      </w:r>
      <w:r w:rsidR="006E3B85">
        <w:t>rincipal Recipient</w:t>
      </w:r>
      <w:r>
        <w:t xml:space="preserve"> debriefing: [</w:t>
      </w:r>
      <w:r w:rsidRPr="00B05499">
        <w:rPr>
          <w:highlight w:val="yellow"/>
        </w:rPr>
        <w:t>ADD EXPECTED DEBRIEFING REQUIREMENTS SPECIFIC TO THE COUNTRY AND ASSESSMENT ACTIVITY</w:t>
      </w:r>
      <w:r>
        <w:t>]</w:t>
      </w:r>
    </w:p>
    <w:p w14:paraId="163F0327" w14:textId="10960CB1" w:rsidR="00D20A45" w:rsidRDefault="00D20A45" w:rsidP="00EB2A0E">
      <w:pPr>
        <w:pStyle w:val="ListParagraph"/>
        <w:numPr>
          <w:ilvl w:val="1"/>
          <w:numId w:val="8"/>
        </w:numPr>
        <w:spacing w:before="120" w:after="120"/>
        <w:ind w:left="1701" w:hanging="567"/>
        <w:jc w:val="both"/>
      </w:pPr>
      <w:r>
        <w:t>Action planning: [</w:t>
      </w:r>
      <w:r w:rsidRPr="00B05499">
        <w:rPr>
          <w:highlight w:val="yellow"/>
        </w:rPr>
        <w:t>ADD EXPECTED ACTION PLANNING REQUREMENTS SPECIFIC TO THE COUNTRY AND ASSESSMENT ACTIVITY]</w:t>
      </w:r>
    </w:p>
    <w:p w14:paraId="2E46EC7B" w14:textId="77777777" w:rsidR="00B72EA9" w:rsidRDefault="00B72EA9" w:rsidP="007D6531">
      <w:pPr>
        <w:spacing w:before="120" w:after="120"/>
        <w:jc w:val="both"/>
      </w:pPr>
    </w:p>
    <w:p w14:paraId="71EAFD07" w14:textId="23C1D1A0" w:rsidR="008668D6" w:rsidRPr="00B72EA9" w:rsidRDefault="006E3B85" w:rsidP="007D6531">
      <w:pPr>
        <w:spacing w:before="120" w:after="120"/>
        <w:jc w:val="both"/>
        <w:rPr>
          <w:b/>
        </w:rPr>
      </w:pPr>
      <w:r>
        <w:rPr>
          <w:b/>
        </w:rPr>
        <w:t>Level of effort</w:t>
      </w:r>
      <w:r w:rsidRPr="00B72EA9">
        <w:rPr>
          <w:b/>
        </w:rPr>
        <w:t xml:space="preserve"> </w:t>
      </w:r>
      <w:r w:rsidR="005B1F3F" w:rsidRPr="00B72EA9">
        <w:rPr>
          <w:b/>
        </w:rPr>
        <w:t>and timeframe</w:t>
      </w:r>
    </w:p>
    <w:p w14:paraId="5EF9E748" w14:textId="71EF67CB" w:rsidR="00F33752" w:rsidRDefault="00BB58B3" w:rsidP="007D6531">
      <w:pPr>
        <w:spacing w:before="120" w:after="120"/>
        <w:jc w:val="both"/>
      </w:pPr>
      <w:r>
        <w:t>The health facility</w:t>
      </w:r>
      <w:r w:rsidR="00F733E5">
        <w:t xml:space="preserve"> and district</w:t>
      </w:r>
      <w:r w:rsidR="006E3B85">
        <w:t>-level</w:t>
      </w:r>
      <w:r w:rsidR="00F733E5">
        <w:t xml:space="preserve"> </w:t>
      </w:r>
      <w:r w:rsidR="006E3B85">
        <w:t>d</w:t>
      </w:r>
      <w:r w:rsidR="00F733E5">
        <w:t xml:space="preserve">ata </w:t>
      </w:r>
      <w:r w:rsidR="006E3B85">
        <w:t>v</w:t>
      </w:r>
      <w:r>
        <w:t>erification</w:t>
      </w:r>
      <w:r w:rsidR="00862CE8">
        <w:t xml:space="preserve"> and </w:t>
      </w:r>
      <w:r w:rsidR="006E3B85">
        <w:t>monitoring and evaluation</w:t>
      </w:r>
      <w:r w:rsidR="00862CE8">
        <w:t xml:space="preserve"> </w:t>
      </w:r>
      <w:r w:rsidR="006E3B85">
        <w:t>s</w:t>
      </w:r>
      <w:r w:rsidR="00F733E5">
        <w:t xml:space="preserve">ystems </w:t>
      </w:r>
      <w:r w:rsidR="006E3B85">
        <w:t>a</w:t>
      </w:r>
      <w:r w:rsidR="00862CE8">
        <w:t>ssessment</w:t>
      </w:r>
      <w:r>
        <w:t xml:space="preserve"> is expected to begin </w:t>
      </w:r>
      <w:r w:rsidR="00F733E5">
        <w:t>[</w:t>
      </w:r>
      <w:r w:rsidR="00F733E5" w:rsidRPr="00B05499">
        <w:rPr>
          <w:highlight w:val="yellow"/>
        </w:rPr>
        <w:t>ENTER DATES</w:t>
      </w:r>
      <w:r w:rsidR="00F733E5">
        <w:t xml:space="preserve">]. </w:t>
      </w:r>
      <w:r w:rsidR="00862CE8">
        <w:t xml:space="preserve">The </w:t>
      </w:r>
      <w:r w:rsidR="006E3B85">
        <w:t xml:space="preserve">level of effort </w:t>
      </w:r>
      <w:r w:rsidR="00353893">
        <w:t xml:space="preserve">and </w:t>
      </w:r>
      <w:r w:rsidR="00862CE8">
        <w:t>timeframe of the</w:t>
      </w:r>
      <w:r w:rsidR="00353893">
        <w:t>se</w:t>
      </w:r>
      <w:r w:rsidR="00862CE8">
        <w:t xml:space="preserve"> facility visits will depend on the sites sampled and logistics proposed by the </w:t>
      </w:r>
      <w:r w:rsidR="006E3B85">
        <w:t>Local Fund Agent</w:t>
      </w:r>
      <w:r w:rsidR="00F733E5">
        <w:t xml:space="preserve">, but should usually entail </w:t>
      </w:r>
      <w:r w:rsidR="006E3B85">
        <w:t>one to three</w:t>
      </w:r>
      <w:r w:rsidR="00F733E5">
        <w:t xml:space="preserve"> sites visits per day</w:t>
      </w:r>
      <w:r w:rsidR="006E3B85">
        <w:t>,</w:t>
      </w:r>
      <w:r w:rsidR="00F733E5">
        <w:t xml:space="preserve"> depending on locations of the sites [</w:t>
      </w:r>
      <w:r w:rsidR="00F733E5" w:rsidRPr="00B05499">
        <w:rPr>
          <w:highlight w:val="yellow"/>
        </w:rPr>
        <w:t>REFINE BASED ON SAMPLING AND OTHER FACTORS</w:t>
      </w:r>
      <w:r w:rsidR="00F733E5">
        <w:t>]</w:t>
      </w:r>
      <w:r w:rsidR="00862CE8">
        <w:t>.</w:t>
      </w:r>
    </w:p>
    <w:p w14:paraId="342AAB2B" w14:textId="26104854" w:rsidR="005031F4" w:rsidRDefault="005031F4" w:rsidP="007D6531">
      <w:pPr>
        <w:pStyle w:val="BodyText"/>
        <w:spacing w:before="120" w:after="120"/>
        <w:jc w:val="both"/>
        <w:rPr>
          <w:lang w:val="en-GB"/>
        </w:rPr>
      </w:pPr>
      <w:r>
        <w:t xml:space="preserve">The WHO Data Quality Review Desk Review is expected to </w:t>
      </w:r>
      <w:r>
        <w:rPr>
          <w:lang w:val="en-GB"/>
        </w:rPr>
        <w:t>require about 1.5 to 2</w:t>
      </w:r>
      <w:r w:rsidR="00917DB0">
        <w:rPr>
          <w:lang w:val="en-GB"/>
        </w:rPr>
        <w:t>.0 weeks (</w:t>
      </w:r>
      <w:r w:rsidR="006E3B85">
        <w:rPr>
          <w:lang w:val="en-GB"/>
        </w:rPr>
        <w:t xml:space="preserve">eight to ten </w:t>
      </w:r>
      <w:r>
        <w:rPr>
          <w:lang w:val="en-GB"/>
        </w:rPr>
        <w:t>person</w:t>
      </w:r>
      <w:r w:rsidR="006E3B85">
        <w:rPr>
          <w:lang w:val="en-GB"/>
        </w:rPr>
        <w:t>-</w:t>
      </w:r>
      <w:r>
        <w:rPr>
          <w:lang w:val="en-GB"/>
        </w:rPr>
        <w:t>days) for the preparation of data</w:t>
      </w:r>
      <w:r w:rsidR="00F733E5">
        <w:rPr>
          <w:lang w:val="en-GB"/>
        </w:rPr>
        <w:t>, however this can take longer depending on the status of the data i</w:t>
      </w:r>
      <w:r w:rsidR="00CC2161">
        <w:rPr>
          <w:lang w:val="en-GB"/>
        </w:rPr>
        <w:t xml:space="preserve">n the national systems, and/or </w:t>
      </w:r>
      <w:r w:rsidR="00F733E5">
        <w:rPr>
          <w:lang w:val="en-GB"/>
        </w:rPr>
        <w:t xml:space="preserve">personnel availability in the </w:t>
      </w:r>
      <w:r w:rsidR="00CC2161">
        <w:rPr>
          <w:lang w:val="en-GB"/>
        </w:rPr>
        <w:t xml:space="preserve">entity responsible for the data systems to assist with compiling the data. A </w:t>
      </w:r>
      <w:r w:rsidRPr="00F9754E">
        <w:rPr>
          <w:lang w:val="en-GB"/>
        </w:rPr>
        <w:t>further 1</w:t>
      </w:r>
      <w:r>
        <w:rPr>
          <w:lang w:val="en-GB"/>
        </w:rPr>
        <w:sym w:font="Symbol" w:char="F02D"/>
      </w:r>
      <w:r w:rsidRPr="00F9754E">
        <w:rPr>
          <w:lang w:val="en-GB"/>
        </w:rPr>
        <w:t xml:space="preserve">1.5 weeks </w:t>
      </w:r>
      <w:r w:rsidR="006E3B85">
        <w:rPr>
          <w:lang w:val="en-GB"/>
        </w:rPr>
        <w:t xml:space="preserve">level of effort </w:t>
      </w:r>
      <w:r w:rsidR="00CC2161">
        <w:rPr>
          <w:lang w:val="en-GB"/>
        </w:rPr>
        <w:t xml:space="preserve">is expected </w:t>
      </w:r>
      <w:r w:rsidRPr="00F9754E">
        <w:rPr>
          <w:lang w:val="en-GB"/>
        </w:rPr>
        <w:t>for the analysis and reporting</w:t>
      </w:r>
      <w:r w:rsidR="00CC2161">
        <w:rPr>
          <w:lang w:val="en-GB"/>
        </w:rPr>
        <w:t xml:space="preserve"> of the </w:t>
      </w:r>
      <w:r w:rsidR="006E3B85">
        <w:rPr>
          <w:lang w:val="en-GB"/>
        </w:rPr>
        <w:t>d</w:t>
      </w:r>
      <w:r w:rsidR="00CC2161">
        <w:rPr>
          <w:lang w:val="en-GB"/>
        </w:rPr>
        <w:t xml:space="preserve">esk </w:t>
      </w:r>
      <w:r w:rsidR="006E3B85">
        <w:rPr>
          <w:lang w:val="en-GB"/>
        </w:rPr>
        <w:t>r</w:t>
      </w:r>
      <w:r w:rsidR="00CC2161">
        <w:rPr>
          <w:lang w:val="en-GB"/>
        </w:rPr>
        <w:t>eview</w:t>
      </w:r>
      <w:r w:rsidRPr="00F9754E">
        <w:rPr>
          <w:lang w:val="en-GB"/>
        </w:rPr>
        <w:t>.</w:t>
      </w:r>
      <w:r>
        <w:rPr>
          <w:lang w:val="en-GB"/>
        </w:rPr>
        <w:t xml:space="preserve"> </w:t>
      </w:r>
      <w:r w:rsidRPr="00F9754E">
        <w:rPr>
          <w:lang w:val="en-GB"/>
        </w:rPr>
        <w:t xml:space="preserve">In total, about </w:t>
      </w:r>
      <w:r w:rsidR="00917DB0">
        <w:rPr>
          <w:lang w:val="en-GB"/>
        </w:rPr>
        <w:t>15</w:t>
      </w:r>
      <w:r w:rsidR="00CC2161">
        <w:rPr>
          <w:lang w:val="en-GB"/>
        </w:rPr>
        <w:t>-</w:t>
      </w:r>
      <w:r w:rsidR="00917DB0">
        <w:rPr>
          <w:lang w:val="en-GB"/>
        </w:rPr>
        <w:t>20</w:t>
      </w:r>
      <w:r w:rsidRPr="00F9754E">
        <w:rPr>
          <w:lang w:val="en-GB"/>
        </w:rPr>
        <w:t xml:space="preserve"> person-days are </w:t>
      </w:r>
      <w:r>
        <w:rPr>
          <w:lang w:val="en-GB"/>
        </w:rPr>
        <w:t xml:space="preserve">expected to be needed for a </w:t>
      </w:r>
      <w:r w:rsidR="006E3B85">
        <w:rPr>
          <w:lang w:val="en-GB"/>
        </w:rPr>
        <w:t>d</w:t>
      </w:r>
      <w:r>
        <w:rPr>
          <w:lang w:val="en-GB"/>
        </w:rPr>
        <w:t xml:space="preserve">esk </w:t>
      </w:r>
      <w:r w:rsidR="006E3B85">
        <w:rPr>
          <w:lang w:val="en-GB"/>
        </w:rPr>
        <w:t>r</w:t>
      </w:r>
      <w:r>
        <w:rPr>
          <w:lang w:val="en-GB"/>
        </w:rPr>
        <w:t xml:space="preserve">eview of </w:t>
      </w:r>
      <w:r w:rsidR="006E3B85">
        <w:rPr>
          <w:lang w:val="en-GB"/>
        </w:rPr>
        <w:t>five</w:t>
      </w:r>
      <w:r>
        <w:rPr>
          <w:lang w:val="en-GB"/>
        </w:rPr>
        <w:t xml:space="preserve"> indicators.  The </w:t>
      </w:r>
      <w:r w:rsidR="006E3B85">
        <w:rPr>
          <w:lang w:val="en-GB"/>
        </w:rPr>
        <w:t>d</w:t>
      </w:r>
      <w:r>
        <w:rPr>
          <w:lang w:val="en-GB"/>
        </w:rPr>
        <w:t xml:space="preserve">esk </w:t>
      </w:r>
      <w:r w:rsidR="006E3B85">
        <w:rPr>
          <w:lang w:val="en-GB"/>
        </w:rPr>
        <w:t>r</w:t>
      </w:r>
      <w:r>
        <w:rPr>
          <w:lang w:val="en-GB"/>
        </w:rPr>
        <w:t>eview can be conducted independently</w:t>
      </w:r>
      <w:r w:rsidR="00BB58B3">
        <w:rPr>
          <w:lang w:val="en-GB"/>
        </w:rPr>
        <w:t xml:space="preserve"> before or after the</w:t>
      </w:r>
      <w:r>
        <w:rPr>
          <w:lang w:val="en-GB"/>
        </w:rPr>
        <w:t xml:space="preserve"> </w:t>
      </w:r>
      <w:r w:rsidR="00BB58B3">
        <w:rPr>
          <w:lang w:val="en-GB"/>
        </w:rPr>
        <w:t>health facility data verification</w:t>
      </w:r>
      <w:r>
        <w:rPr>
          <w:lang w:val="en-GB"/>
        </w:rPr>
        <w:t xml:space="preserve"> visits</w:t>
      </w:r>
      <w:r w:rsidR="00412B7B">
        <w:rPr>
          <w:lang w:val="en-GB"/>
        </w:rPr>
        <w:t>.</w:t>
      </w:r>
    </w:p>
    <w:p w14:paraId="63F56DAE" w14:textId="0AF0BEF2" w:rsidR="00412B7B" w:rsidRDefault="00412B7B" w:rsidP="007D6531">
      <w:pPr>
        <w:pStyle w:val="BodyText"/>
        <w:spacing w:before="120" w:after="120"/>
        <w:jc w:val="both"/>
        <w:rPr>
          <w:lang w:val="en-GB"/>
        </w:rPr>
      </w:pPr>
      <w:r>
        <w:rPr>
          <w:lang w:val="en-GB"/>
        </w:rPr>
        <w:t xml:space="preserve">The deliverable reports </w:t>
      </w:r>
      <w:r w:rsidR="0024513B">
        <w:rPr>
          <w:lang w:val="en-GB"/>
        </w:rPr>
        <w:t xml:space="preserve">and data </w:t>
      </w:r>
      <w:r>
        <w:rPr>
          <w:lang w:val="en-GB"/>
        </w:rPr>
        <w:t>are expecte</w:t>
      </w:r>
      <w:r w:rsidR="00BB58B3">
        <w:rPr>
          <w:lang w:val="en-GB"/>
        </w:rPr>
        <w:t xml:space="preserve">d to be delivered </w:t>
      </w:r>
      <w:r w:rsidR="00CC2161">
        <w:rPr>
          <w:lang w:val="en-GB"/>
        </w:rPr>
        <w:t>to the Global Fund by [</w:t>
      </w:r>
      <w:r w:rsidR="00CC2161" w:rsidRPr="00B05499">
        <w:rPr>
          <w:highlight w:val="yellow"/>
          <w:lang w:val="en-GB"/>
        </w:rPr>
        <w:t>ENTER DATE</w:t>
      </w:r>
      <w:r w:rsidR="00CC2161">
        <w:rPr>
          <w:lang w:val="en-GB"/>
        </w:rPr>
        <w:t>]</w:t>
      </w:r>
      <w:r w:rsidR="00BB58B3">
        <w:rPr>
          <w:lang w:val="en-GB"/>
        </w:rPr>
        <w:t>.</w:t>
      </w:r>
    </w:p>
    <w:sectPr w:rsidR="00412B7B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026348" w14:textId="77777777" w:rsidR="00EB2A0E" w:rsidRDefault="00EB2A0E" w:rsidP="00F57ED4">
      <w:pPr>
        <w:spacing w:after="0" w:line="240" w:lineRule="auto"/>
      </w:pPr>
      <w:r>
        <w:separator/>
      </w:r>
    </w:p>
  </w:endnote>
  <w:endnote w:type="continuationSeparator" w:id="0">
    <w:p w14:paraId="55A9F208" w14:textId="77777777" w:rsidR="00EB2A0E" w:rsidRDefault="00EB2A0E" w:rsidP="00F57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1955429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7D104C8B" w14:textId="731021BD" w:rsidR="00EB2A0E" w:rsidRDefault="00EB2A0E" w:rsidP="004F4784">
        <w:pPr>
          <w:pStyle w:val="Footer"/>
        </w:pPr>
        <w:r w:rsidRPr="004F4784">
          <w:rPr>
            <w:i/>
            <w:sz w:val="16"/>
            <w:szCs w:val="16"/>
          </w:rPr>
          <w:t>Data Quality Review – Terms of Reference</w:t>
        </w:r>
        <w:r w:rsidR="00AB54C2">
          <w:rPr>
            <w:i/>
            <w:sz w:val="16"/>
            <w:szCs w:val="16"/>
          </w:rPr>
          <w:t>, January 2017</w:t>
        </w:r>
        <w:r w:rsidRPr="004F4784">
          <w:rPr>
            <w:i/>
            <w:sz w:val="16"/>
            <w:szCs w:val="16"/>
          </w:rPr>
          <w:tab/>
        </w:r>
        <w:r>
          <w:rPr>
            <w:i/>
          </w:rPr>
          <w:tab/>
        </w:r>
        <w:r w:rsidRPr="004F4784">
          <w:rPr>
            <w:sz w:val="16"/>
            <w:szCs w:val="16"/>
          </w:rPr>
          <w:fldChar w:fldCharType="begin"/>
        </w:r>
        <w:r w:rsidRPr="004F4784">
          <w:rPr>
            <w:sz w:val="16"/>
            <w:szCs w:val="16"/>
          </w:rPr>
          <w:instrText xml:space="preserve"> PAGE   \* MERGEFORMAT </w:instrText>
        </w:r>
        <w:r w:rsidRPr="004F4784">
          <w:rPr>
            <w:sz w:val="16"/>
            <w:szCs w:val="16"/>
          </w:rPr>
          <w:fldChar w:fldCharType="separate"/>
        </w:r>
        <w:r w:rsidR="00AB54C2">
          <w:rPr>
            <w:noProof/>
            <w:sz w:val="16"/>
            <w:szCs w:val="16"/>
          </w:rPr>
          <w:t>5</w:t>
        </w:r>
        <w:r w:rsidRPr="004F4784">
          <w:rPr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23281" w14:textId="77777777" w:rsidR="00EB2A0E" w:rsidRDefault="00EB2A0E" w:rsidP="00F57ED4">
      <w:pPr>
        <w:spacing w:after="0" w:line="240" w:lineRule="auto"/>
      </w:pPr>
      <w:r>
        <w:separator/>
      </w:r>
    </w:p>
  </w:footnote>
  <w:footnote w:type="continuationSeparator" w:id="0">
    <w:p w14:paraId="0B0C3B4E" w14:textId="77777777" w:rsidR="00EB2A0E" w:rsidRDefault="00EB2A0E" w:rsidP="00F57ED4">
      <w:pPr>
        <w:spacing w:after="0" w:line="240" w:lineRule="auto"/>
      </w:pPr>
      <w:r>
        <w:continuationSeparator/>
      </w:r>
    </w:p>
  </w:footnote>
  <w:footnote w:id="1">
    <w:p w14:paraId="20567930" w14:textId="59B38B64" w:rsidR="00EB2A0E" w:rsidRPr="00AB54C2" w:rsidRDefault="00EB2A0E">
      <w:pPr>
        <w:pStyle w:val="FootnoteText"/>
        <w:rPr>
          <w:sz w:val="16"/>
          <w:szCs w:val="16"/>
          <w:lang w:val="en-US"/>
        </w:rPr>
      </w:pPr>
      <w:r w:rsidRPr="00AB54C2">
        <w:rPr>
          <w:rStyle w:val="FootnoteReference"/>
          <w:sz w:val="16"/>
          <w:szCs w:val="16"/>
        </w:rPr>
        <w:footnoteRef/>
      </w:r>
      <w:r w:rsidRPr="00AB54C2">
        <w:rPr>
          <w:sz w:val="16"/>
          <w:szCs w:val="16"/>
        </w:rPr>
        <w:t xml:space="preserve"> Available on the Local Fund Agent page of the website: http://www.theglobalfund.org/en/lfa/documents/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952362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7321C16" w14:textId="74F0194B" w:rsidR="00EB2A0E" w:rsidRDefault="00EB2A0E" w:rsidP="004F4784">
        <w:pPr>
          <w:pStyle w:val="Header"/>
        </w:pPr>
        <w:r>
          <w:rPr>
            <w:i/>
            <w:sz w:val="20"/>
          </w:rPr>
          <w:t>[Insert organization logo or name here]</w:t>
        </w:r>
      </w:p>
    </w:sdtContent>
  </w:sdt>
  <w:p w14:paraId="534BA2AD" w14:textId="59B606DC" w:rsidR="00EB2A0E" w:rsidRDefault="00EB2A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B76AE"/>
    <w:multiLevelType w:val="hybridMultilevel"/>
    <w:tmpl w:val="164CD714"/>
    <w:lvl w:ilvl="0" w:tplc="4AF28440">
      <w:start w:val="2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6A0C"/>
    <w:multiLevelType w:val="hybridMultilevel"/>
    <w:tmpl w:val="8DAA45DC"/>
    <w:lvl w:ilvl="0" w:tplc="8418F4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60006"/>
    <w:multiLevelType w:val="hybridMultilevel"/>
    <w:tmpl w:val="2028FE1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A07103"/>
    <w:multiLevelType w:val="hybridMultilevel"/>
    <w:tmpl w:val="8D462EAE"/>
    <w:lvl w:ilvl="0" w:tplc="08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4">
    <w:nsid w:val="18536BD4"/>
    <w:multiLevelType w:val="hybridMultilevel"/>
    <w:tmpl w:val="6700F7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3305ED"/>
    <w:multiLevelType w:val="hybridMultilevel"/>
    <w:tmpl w:val="2ADEF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B255F4"/>
    <w:multiLevelType w:val="hybridMultilevel"/>
    <w:tmpl w:val="6CF8E35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32936853"/>
    <w:multiLevelType w:val="hybridMultilevel"/>
    <w:tmpl w:val="2E282A7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87412"/>
    <w:multiLevelType w:val="hybridMultilevel"/>
    <w:tmpl w:val="394ED03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6243E1"/>
    <w:multiLevelType w:val="hybridMultilevel"/>
    <w:tmpl w:val="AF62B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037695"/>
    <w:multiLevelType w:val="hybridMultilevel"/>
    <w:tmpl w:val="F0A225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7E1A31"/>
    <w:multiLevelType w:val="hybridMultilevel"/>
    <w:tmpl w:val="EE68AAD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BB26CD"/>
    <w:multiLevelType w:val="hybridMultilevel"/>
    <w:tmpl w:val="5EA0A1E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94D2D15"/>
    <w:multiLevelType w:val="hybridMultilevel"/>
    <w:tmpl w:val="1BC6BA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62267C"/>
    <w:multiLevelType w:val="hybridMultilevel"/>
    <w:tmpl w:val="46323B64"/>
    <w:lvl w:ilvl="0" w:tplc="774895D2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7508B7"/>
    <w:multiLevelType w:val="hybridMultilevel"/>
    <w:tmpl w:val="E750AB78"/>
    <w:lvl w:ilvl="0" w:tplc="3A2C19C4">
      <w:numFmt w:val="bullet"/>
      <w:lvlText w:val="-"/>
      <w:lvlJc w:val="left"/>
      <w:pPr>
        <w:ind w:left="420" w:hanging="360"/>
      </w:pPr>
      <w:rPr>
        <w:rFonts w:ascii="Georgia" w:eastAsiaTheme="minorHAnsi" w:hAnsi="Georg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64DD3733"/>
    <w:multiLevelType w:val="hybridMultilevel"/>
    <w:tmpl w:val="C37E57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F05149"/>
    <w:multiLevelType w:val="hybridMultilevel"/>
    <w:tmpl w:val="386CDF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2311B55"/>
    <w:multiLevelType w:val="hybridMultilevel"/>
    <w:tmpl w:val="6C6CF3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0"/>
  </w:num>
  <w:num w:numId="4">
    <w:abstractNumId w:val="12"/>
  </w:num>
  <w:num w:numId="5">
    <w:abstractNumId w:val="18"/>
  </w:num>
  <w:num w:numId="6">
    <w:abstractNumId w:val="4"/>
  </w:num>
  <w:num w:numId="7">
    <w:abstractNumId w:val="2"/>
  </w:num>
  <w:num w:numId="8">
    <w:abstractNumId w:val="11"/>
  </w:num>
  <w:num w:numId="9">
    <w:abstractNumId w:val="17"/>
  </w:num>
  <w:num w:numId="10">
    <w:abstractNumId w:val="8"/>
  </w:num>
  <w:num w:numId="11">
    <w:abstractNumId w:val="7"/>
  </w:num>
  <w:num w:numId="12">
    <w:abstractNumId w:val="13"/>
  </w:num>
  <w:num w:numId="13">
    <w:abstractNumId w:val="14"/>
  </w:num>
  <w:num w:numId="14">
    <w:abstractNumId w:val="3"/>
  </w:num>
  <w:num w:numId="15">
    <w:abstractNumId w:val="16"/>
  </w:num>
  <w:num w:numId="16">
    <w:abstractNumId w:val="5"/>
  </w:num>
  <w:num w:numId="17">
    <w:abstractNumId w:val="6"/>
  </w:num>
  <w:num w:numId="18">
    <w:abstractNumId w:val="1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8D6"/>
    <w:rsid w:val="0000113F"/>
    <w:rsid w:val="00001A28"/>
    <w:rsid w:val="0002670F"/>
    <w:rsid w:val="00031B3E"/>
    <w:rsid w:val="0007164F"/>
    <w:rsid w:val="00073813"/>
    <w:rsid w:val="000759DF"/>
    <w:rsid w:val="000A7CF9"/>
    <w:rsid w:val="000C0032"/>
    <w:rsid w:val="000E0BCF"/>
    <w:rsid w:val="000F69B3"/>
    <w:rsid w:val="001238A9"/>
    <w:rsid w:val="00161C11"/>
    <w:rsid w:val="00190657"/>
    <w:rsid w:val="00192D90"/>
    <w:rsid w:val="001A46C1"/>
    <w:rsid w:val="001E2DBB"/>
    <w:rsid w:val="001F513C"/>
    <w:rsid w:val="00202F0C"/>
    <w:rsid w:val="002034AC"/>
    <w:rsid w:val="002044FA"/>
    <w:rsid w:val="00205AD7"/>
    <w:rsid w:val="002101CF"/>
    <w:rsid w:val="002225A3"/>
    <w:rsid w:val="0024513B"/>
    <w:rsid w:val="00257FE2"/>
    <w:rsid w:val="00266733"/>
    <w:rsid w:val="00267EE4"/>
    <w:rsid w:val="0027123C"/>
    <w:rsid w:val="002944EA"/>
    <w:rsid w:val="002A65B8"/>
    <w:rsid w:val="003048B7"/>
    <w:rsid w:val="00311284"/>
    <w:rsid w:val="003203B7"/>
    <w:rsid w:val="00327262"/>
    <w:rsid w:val="00333096"/>
    <w:rsid w:val="00342F4E"/>
    <w:rsid w:val="00353893"/>
    <w:rsid w:val="00354F13"/>
    <w:rsid w:val="00371D0B"/>
    <w:rsid w:val="003778CF"/>
    <w:rsid w:val="00391F40"/>
    <w:rsid w:val="003937D2"/>
    <w:rsid w:val="003C57DA"/>
    <w:rsid w:val="003C5A57"/>
    <w:rsid w:val="003D60C4"/>
    <w:rsid w:val="003E5BCC"/>
    <w:rsid w:val="003F4737"/>
    <w:rsid w:val="00405420"/>
    <w:rsid w:val="00412B7B"/>
    <w:rsid w:val="00445507"/>
    <w:rsid w:val="00445E8B"/>
    <w:rsid w:val="004678EC"/>
    <w:rsid w:val="00492032"/>
    <w:rsid w:val="004A3F1D"/>
    <w:rsid w:val="004D1687"/>
    <w:rsid w:val="004E0B5E"/>
    <w:rsid w:val="004F3E72"/>
    <w:rsid w:val="004F4784"/>
    <w:rsid w:val="004F5D2E"/>
    <w:rsid w:val="005031F4"/>
    <w:rsid w:val="00523F39"/>
    <w:rsid w:val="00534BED"/>
    <w:rsid w:val="00550AA0"/>
    <w:rsid w:val="00551DE5"/>
    <w:rsid w:val="00571CE5"/>
    <w:rsid w:val="00574775"/>
    <w:rsid w:val="00576AE9"/>
    <w:rsid w:val="00582C19"/>
    <w:rsid w:val="005935D8"/>
    <w:rsid w:val="005A4209"/>
    <w:rsid w:val="005A6814"/>
    <w:rsid w:val="005B1F3F"/>
    <w:rsid w:val="005E7DEB"/>
    <w:rsid w:val="00613223"/>
    <w:rsid w:val="00624C93"/>
    <w:rsid w:val="0064176E"/>
    <w:rsid w:val="00642541"/>
    <w:rsid w:val="00663B1A"/>
    <w:rsid w:val="00664640"/>
    <w:rsid w:val="00665487"/>
    <w:rsid w:val="00666C10"/>
    <w:rsid w:val="006726CA"/>
    <w:rsid w:val="006806BF"/>
    <w:rsid w:val="006875A5"/>
    <w:rsid w:val="006A1938"/>
    <w:rsid w:val="006A4197"/>
    <w:rsid w:val="006A5838"/>
    <w:rsid w:val="006B05FD"/>
    <w:rsid w:val="006D1A1B"/>
    <w:rsid w:val="006E3B85"/>
    <w:rsid w:val="00700639"/>
    <w:rsid w:val="00722EF2"/>
    <w:rsid w:val="0073208F"/>
    <w:rsid w:val="00737EB6"/>
    <w:rsid w:val="00744BDB"/>
    <w:rsid w:val="007533E1"/>
    <w:rsid w:val="007720AF"/>
    <w:rsid w:val="0077277A"/>
    <w:rsid w:val="007B4EA5"/>
    <w:rsid w:val="007B6102"/>
    <w:rsid w:val="007D1836"/>
    <w:rsid w:val="007D6531"/>
    <w:rsid w:val="007D7B22"/>
    <w:rsid w:val="007E68E6"/>
    <w:rsid w:val="0081115E"/>
    <w:rsid w:val="00812DEE"/>
    <w:rsid w:val="00833598"/>
    <w:rsid w:val="00854687"/>
    <w:rsid w:val="00855452"/>
    <w:rsid w:val="00862CE8"/>
    <w:rsid w:val="008668D6"/>
    <w:rsid w:val="008A04EC"/>
    <w:rsid w:val="008A4C93"/>
    <w:rsid w:val="008C1701"/>
    <w:rsid w:val="008C6366"/>
    <w:rsid w:val="008D66BE"/>
    <w:rsid w:val="008E5EDD"/>
    <w:rsid w:val="008F359C"/>
    <w:rsid w:val="00901F3E"/>
    <w:rsid w:val="00915985"/>
    <w:rsid w:val="00917DB0"/>
    <w:rsid w:val="00924814"/>
    <w:rsid w:val="00934A8C"/>
    <w:rsid w:val="00942B87"/>
    <w:rsid w:val="009458C2"/>
    <w:rsid w:val="00945BDD"/>
    <w:rsid w:val="009974E1"/>
    <w:rsid w:val="009A6E97"/>
    <w:rsid w:val="009B2485"/>
    <w:rsid w:val="009E1E48"/>
    <w:rsid w:val="00A06067"/>
    <w:rsid w:val="00A220B0"/>
    <w:rsid w:val="00A24AC5"/>
    <w:rsid w:val="00A52288"/>
    <w:rsid w:val="00A538AA"/>
    <w:rsid w:val="00A57BA8"/>
    <w:rsid w:val="00A80A3E"/>
    <w:rsid w:val="00A941E2"/>
    <w:rsid w:val="00A977D9"/>
    <w:rsid w:val="00AA182B"/>
    <w:rsid w:val="00AB54C2"/>
    <w:rsid w:val="00AC10F6"/>
    <w:rsid w:val="00AC341F"/>
    <w:rsid w:val="00AC7D99"/>
    <w:rsid w:val="00AD0F39"/>
    <w:rsid w:val="00AE05BD"/>
    <w:rsid w:val="00AE28DF"/>
    <w:rsid w:val="00AF2C3F"/>
    <w:rsid w:val="00AF57E9"/>
    <w:rsid w:val="00AF5CF7"/>
    <w:rsid w:val="00B05499"/>
    <w:rsid w:val="00B34925"/>
    <w:rsid w:val="00B5207D"/>
    <w:rsid w:val="00B70BDF"/>
    <w:rsid w:val="00B72EA9"/>
    <w:rsid w:val="00B85483"/>
    <w:rsid w:val="00B856C2"/>
    <w:rsid w:val="00B90E22"/>
    <w:rsid w:val="00BB13EE"/>
    <w:rsid w:val="00BB58B3"/>
    <w:rsid w:val="00BC4119"/>
    <w:rsid w:val="00BE7313"/>
    <w:rsid w:val="00C14A33"/>
    <w:rsid w:val="00C16920"/>
    <w:rsid w:val="00C5218D"/>
    <w:rsid w:val="00C816CF"/>
    <w:rsid w:val="00C91C89"/>
    <w:rsid w:val="00CA3841"/>
    <w:rsid w:val="00CB09D4"/>
    <w:rsid w:val="00CB4BF3"/>
    <w:rsid w:val="00CC0974"/>
    <w:rsid w:val="00CC2161"/>
    <w:rsid w:val="00CF1B90"/>
    <w:rsid w:val="00D0329E"/>
    <w:rsid w:val="00D11AE6"/>
    <w:rsid w:val="00D12185"/>
    <w:rsid w:val="00D20984"/>
    <w:rsid w:val="00D20A45"/>
    <w:rsid w:val="00D34E11"/>
    <w:rsid w:val="00D65424"/>
    <w:rsid w:val="00DB0485"/>
    <w:rsid w:val="00DB27DC"/>
    <w:rsid w:val="00DD3042"/>
    <w:rsid w:val="00DE4547"/>
    <w:rsid w:val="00DF2DA6"/>
    <w:rsid w:val="00E06D0C"/>
    <w:rsid w:val="00E17BEE"/>
    <w:rsid w:val="00E321BB"/>
    <w:rsid w:val="00E42DC5"/>
    <w:rsid w:val="00E56B17"/>
    <w:rsid w:val="00E674C8"/>
    <w:rsid w:val="00E8115E"/>
    <w:rsid w:val="00EB2A0E"/>
    <w:rsid w:val="00EB7B7A"/>
    <w:rsid w:val="00EC3344"/>
    <w:rsid w:val="00EC3829"/>
    <w:rsid w:val="00F03784"/>
    <w:rsid w:val="00F05165"/>
    <w:rsid w:val="00F33752"/>
    <w:rsid w:val="00F35BC0"/>
    <w:rsid w:val="00F4358F"/>
    <w:rsid w:val="00F57ED4"/>
    <w:rsid w:val="00F733E5"/>
    <w:rsid w:val="00F739B8"/>
    <w:rsid w:val="00F74F94"/>
    <w:rsid w:val="00FB34B8"/>
    <w:rsid w:val="00FE1A9F"/>
    <w:rsid w:val="00FE671E"/>
    <w:rsid w:val="00FF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0B5104D"/>
  <w15:chartTrackingRefBased/>
  <w15:docId w15:val="{86390800-3119-4EFD-A320-7A5A4EB43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836"/>
    <w:pPr>
      <w:spacing w:after="200" w:line="276" w:lineRule="auto"/>
    </w:pPr>
    <w:rPr>
      <w:rFonts w:ascii="Georgia" w:hAnsi="Georg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54F13"/>
    <w:pPr>
      <w:ind w:left="720"/>
      <w:contextualSpacing/>
    </w:pPr>
  </w:style>
  <w:style w:type="paragraph" w:customStyle="1" w:styleId="Default">
    <w:name w:val="Default"/>
    <w:rsid w:val="00F57ED4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F57ED4"/>
    <w:pPr>
      <w:spacing w:after="0" w:line="240" w:lineRule="auto"/>
    </w:pPr>
    <w:rPr>
      <w:rFonts w:eastAsiaTheme="minorEastAsia"/>
      <w:sz w:val="20"/>
      <w:szCs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57ED4"/>
    <w:rPr>
      <w:rFonts w:ascii="Georgia" w:eastAsiaTheme="minorEastAsia" w:hAnsi="Georgia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F57ED4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57ED4"/>
    <w:rPr>
      <w:rFonts w:ascii="Georgia" w:hAnsi="Georgia"/>
      <w:lang w:val="en-US"/>
    </w:rPr>
  </w:style>
  <w:style w:type="paragraph" w:styleId="BodyText">
    <w:name w:val="Body Text"/>
    <w:basedOn w:val="Normal"/>
    <w:link w:val="BodyTextChar1"/>
    <w:qFormat/>
    <w:rsid w:val="00342F4E"/>
    <w:rPr>
      <w:rFonts w:eastAsia="MS Minngs" w:cs="Calibri"/>
      <w:bCs/>
      <w:szCs w:val="21"/>
      <w:lang w:val="en-CA" w:eastAsia="ja-JP"/>
    </w:rPr>
  </w:style>
  <w:style w:type="character" w:customStyle="1" w:styleId="BodyTextChar">
    <w:name w:val="Body Text Char"/>
    <w:basedOn w:val="DefaultParagraphFont"/>
    <w:uiPriority w:val="99"/>
    <w:semiHidden/>
    <w:rsid w:val="00342F4E"/>
    <w:rPr>
      <w:rFonts w:ascii="Georgia" w:hAnsi="Georgia"/>
      <w:lang w:val="en-US"/>
    </w:rPr>
  </w:style>
  <w:style w:type="character" w:customStyle="1" w:styleId="BodyTextChar1">
    <w:name w:val="Body Text Char1"/>
    <w:link w:val="BodyText"/>
    <w:rsid w:val="00342F4E"/>
    <w:rPr>
      <w:rFonts w:ascii="Georgia" w:eastAsia="MS Minngs" w:hAnsi="Georgia" w:cs="Calibri"/>
      <w:bCs/>
      <w:szCs w:val="21"/>
      <w:lang w:val="en-CA" w:eastAsia="ja-JP"/>
    </w:rPr>
  </w:style>
  <w:style w:type="paragraph" w:styleId="Header">
    <w:name w:val="header"/>
    <w:basedOn w:val="Normal"/>
    <w:link w:val="HeaderChar"/>
    <w:uiPriority w:val="99"/>
    <w:unhideWhenUsed/>
    <w:rsid w:val="008111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15E"/>
    <w:rPr>
      <w:rFonts w:ascii="Georgia" w:hAnsi="Georg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111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15E"/>
    <w:rPr>
      <w:rFonts w:ascii="Georgia" w:hAnsi="Georg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1A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AE6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11A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1A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1AE6"/>
    <w:rPr>
      <w:rFonts w:ascii="Georgia" w:hAnsi="Georg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A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AE6"/>
    <w:rPr>
      <w:rFonts w:ascii="Georgia" w:hAnsi="Georgia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4F47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a473315-44a4-4518-8a4f-31f7017f3642">FYACPHA5NQ3C-1827838651-153</_dlc_DocId>
    <_dlc_DocIdUrl xmlns="fa473315-44a4-4518-8a4f-31f7017f3642">
      <Url>https://tgf.sharepoint.com/sites/TSGMT4/MHUB/_layouts/15/DocIdRedir.aspx?ID=FYACPHA5NQ3C-1827838651-153</Url>
      <Description>FYACPHA5NQ3C-1827838651-153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king Document" ma:contentTypeID="0x01010014768F94803F42BEA62C5B7969543DC70023C877EEEC2B4D4489F15C9926FF48C8" ma:contentTypeVersion="127" ma:contentTypeDescription="A Word document." ma:contentTypeScope="" ma:versionID="7e5afd7b523091ae4bdfe2e075f012c6">
  <xsd:schema xmlns:xsd="http://www.w3.org/2001/XMLSchema" xmlns:xs="http://www.w3.org/2001/XMLSchema" xmlns:p="http://schemas.microsoft.com/office/2006/metadata/properties" xmlns:ns2="fa473315-44a4-4518-8a4f-31f7017f3642" targetNamespace="http://schemas.microsoft.com/office/2006/metadata/properties" ma:root="true" ma:fieldsID="aae1572b91b3c34df38f91cee44eac3a" ns2:_="">
    <xsd:import namespace="fa473315-44a4-4518-8a4f-31f7017f364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73315-44a4-4518-8a4f-31f7017f364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097f1e6-5941-48e7-ac45-8c5509127d4f" ContentTypeId="0x01010014768F94803F42BEA62C5B7969543DC7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8588E0-B0F8-432B-AEF6-417735163B2F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fa473315-44a4-4518-8a4f-31f7017f3642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9632CE1-D741-4CDC-BE33-BEB200AA9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473315-44a4-4518-8a4f-31f7017f36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CA32A8-D239-49D9-A763-0C27DC2BEF5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7134E87-EDBA-4496-839B-6C77CE718AF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D8C0C9-C529-49FD-9EC4-AD39C9F8AA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FD0BBBBB.dotm</Template>
  <TotalTime>1</TotalTime>
  <Pages>5</Pages>
  <Words>1892</Words>
  <Characters>10789</Characters>
  <Application>Microsoft Office Word</Application>
  <DocSecurity>4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Monroe</dc:creator>
  <cp:keywords/>
  <dc:description/>
  <cp:lastModifiedBy>Susanne Reichelt</cp:lastModifiedBy>
  <cp:revision>2</cp:revision>
  <cp:lastPrinted>2016-08-30T13:38:00Z</cp:lastPrinted>
  <dcterms:created xsi:type="dcterms:W3CDTF">2017-01-26T15:04:00Z</dcterms:created>
  <dcterms:modified xsi:type="dcterms:W3CDTF">2017-01-26T15:04:00Z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0x01010014768F94803F42BEA62C5B7969543DC70023C877EEEC2B4D4489F15C9926FF48C8</vt:lpwstr>
  </property>
  <property fmtid="{D5CDD505-2E9C-101B-9397-08002B2CF9AE}" pid="3" name="_dlc_DocIdItemGuid">
    <vt:lpwstr>36230b86-77d0-45f5-9435-535e644d426e</vt:lpwstr>
  </property>
</Properties>
</file>